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4D65A4D" w:rsidR="79A52F8C" w:rsidRPr="003D3B06" w:rsidRDefault="001F57AF" w:rsidP="79A52F8C">
      <w:pPr>
        <w:spacing w:after="120" w:line="20" w:lineRule="atLeast"/>
        <w:contextualSpacing/>
        <w:jc w:val="center"/>
        <w:rPr>
          <w:b/>
          <w:bCs/>
          <w:color w:val="002060"/>
          <w:sz w:val="24"/>
          <w:szCs w:val="24"/>
        </w:rPr>
      </w:pPr>
      <w:r w:rsidRPr="003D3B06">
        <w:rPr>
          <w:noProof/>
          <w:color w:val="002060"/>
        </w:rPr>
        <w:drawing>
          <wp:inline distT="0" distB="0" distL="0" distR="0" wp14:anchorId="0E533A01" wp14:editId="29E4FFC6">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sdt>
      <w:sdtPr>
        <w:rPr>
          <w:b/>
          <w:bCs/>
          <w:color w:val="002060"/>
          <w:sz w:val="24"/>
          <w:szCs w:val="24"/>
        </w:rPr>
        <w:id w:val="-808551268"/>
        <w:docPartObj>
          <w:docPartGallery w:val="Cover Pages"/>
          <w:docPartUnique/>
        </w:docPartObj>
      </w:sdtPr>
      <w:sdtEndPr>
        <w:rPr>
          <w:b w:val="0"/>
          <w:color w:val="auto"/>
          <w:sz w:val="21"/>
          <w:szCs w:val="21"/>
        </w:rPr>
      </w:sdtEndPr>
      <w:sdtContent>
        <w:p w14:paraId="4715F4BC" w14:textId="77CDD09D" w:rsidR="003D3B06" w:rsidRPr="003D3B06" w:rsidRDefault="003D3B06" w:rsidP="003D3B06">
          <w:pPr>
            <w:jc w:val="center"/>
            <w:rPr>
              <w:rFonts w:ascii="DM Sans" w:hAnsi="DM Sans"/>
              <w:color w:val="002060"/>
              <w:sz w:val="18"/>
              <w:szCs w:val="18"/>
              <w14:textOutline w14:w="9525" w14:cap="rnd" w14:cmpd="sng" w14:algn="ctr">
                <w14:noFill/>
                <w14:prstDash w14:val="solid"/>
                <w14:bevel/>
              </w14:textOutline>
            </w:rPr>
          </w:pPr>
          <w:r w:rsidRPr="003D3B06">
            <w:rPr>
              <w:rFonts w:ascii="DM Sans" w:hAnsi="DM Sans" w:cs="Tahoma"/>
              <w:color w:val="002060"/>
              <w:sz w:val="18"/>
              <w:szCs w:val="18"/>
              <w:shd w:val="clear" w:color="auto" w:fill="FFFFFF"/>
            </w:rPr>
            <w:t xml:space="preserve">Viešoji įstaiga Centrinė projektų valdymo agentūra, </w:t>
          </w:r>
          <w:r w:rsidRPr="003D3B06">
            <w:rPr>
              <w:rFonts w:ascii="DM Sans" w:hAnsi="DM Sans"/>
              <w:color w:val="002060"/>
              <w:sz w:val="18"/>
              <w:szCs w:val="18"/>
              <w14:textOutline w14:w="9525" w14:cap="rnd" w14:cmpd="sng" w14:algn="ctr">
                <w14:noFill/>
                <w14:prstDash w14:val="solid"/>
                <w14:bevel/>
              </w14:textOutline>
            </w:rPr>
            <w:t xml:space="preserve">S. Konarskio g. 13, 03109 Vilnius, Tel.: (8 5) 251 4400, El. p.: </w:t>
          </w:r>
          <w:hyperlink r:id="rId12" w:history="1">
            <w:r w:rsidRPr="003D3B06">
              <w:rPr>
                <w:rStyle w:val="Hyperlink"/>
                <w:rFonts w:ascii="DM Sans" w:hAnsi="DM Sans"/>
                <w:color w:val="002060"/>
                <w:sz w:val="18"/>
                <w:szCs w:val="18"/>
                <w14:textOutline w14:w="9525" w14:cap="rnd" w14:cmpd="sng" w14:algn="ctr">
                  <w14:noFill/>
                  <w14:prstDash w14:val="solid"/>
                  <w14:bevel/>
                </w14:textOutline>
              </w:rPr>
              <w:t>info@cpva.lt</w:t>
            </w:r>
          </w:hyperlink>
          <w:r w:rsidRPr="003D3B06">
            <w:rPr>
              <w:rFonts w:ascii="DM Sans" w:hAnsi="DM Sans"/>
              <w:color w:val="002060"/>
              <w:sz w:val="18"/>
              <w:szCs w:val="18"/>
              <w14:textOutline w14:w="9525" w14:cap="rnd" w14:cmpd="sng" w14:algn="ctr">
                <w14:noFill/>
                <w14:prstDash w14:val="solid"/>
                <w14:bevel/>
              </w14:textOutline>
            </w:rPr>
            <w:t xml:space="preserve">, </w:t>
          </w:r>
          <w:hyperlink r:id="rId13" w:history="1">
            <w:r w:rsidRPr="003D3B06">
              <w:rPr>
                <w:rStyle w:val="Hyperlink"/>
                <w:rFonts w:ascii="DM Sans" w:hAnsi="DM Sans"/>
                <w:color w:val="002060"/>
                <w:sz w:val="18"/>
                <w:szCs w:val="18"/>
                <w14:textOutline w14:w="9525" w14:cap="rnd" w14:cmpd="sng" w14:algn="ctr">
                  <w14:noFill/>
                  <w14:prstDash w14:val="solid"/>
                  <w14:bevel/>
                </w14:textOutline>
              </w:rPr>
              <w:t>www.cpva.lt</w:t>
            </w:r>
          </w:hyperlink>
          <w:r w:rsidRPr="003D3B06">
            <w:rPr>
              <w:rFonts w:ascii="DM Sans" w:hAnsi="DM Sans"/>
              <w:color w:val="002060"/>
              <w:sz w:val="18"/>
              <w:szCs w:val="18"/>
              <w14:textOutline w14:w="9525" w14:cap="rnd" w14:cmpd="sng" w14:algn="ctr">
                <w14:noFill/>
                <w14:prstDash w14:val="solid"/>
                <w14:bevel/>
              </w14:textOutline>
            </w:rPr>
            <w:t xml:space="preserve">, </w:t>
          </w:r>
          <w:r w:rsidRPr="003D3B06">
            <w:rPr>
              <w:rFonts w:ascii="DM Sans" w:hAnsi="DM Sans"/>
              <w:color w:val="002060"/>
              <w:sz w:val="18"/>
              <w:szCs w:val="18"/>
            </w:rPr>
            <w:t>Duomenys kaupiami ir saugomi Juridinių asmenų registre, kodas 126125624.</w:t>
          </w:r>
        </w:p>
        <w:p w14:paraId="2298A249" w14:textId="77777777" w:rsidR="002B144D" w:rsidRDefault="002B144D" w:rsidP="004E4612">
          <w:pPr>
            <w:spacing w:after="120" w:line="20" w:lineRule="atLeast"/>
            <w:ind w:left="5245"/>
            <w:contextualSpacing/>
            <w:rPr>
              <w:rFonts w:cstheme="minorHAnsi"/>
              <w:sz w:val="24"/>
              <w:szCs w:val="24"/>
            </w:rPr>
          </w:pPr>
        </w:p>
        <w:p w14:paraId="2F662F0A" w14:textId="77777777" w:rsidR="002B144D" w:rsidRDefault="002B144D" w:rsidP="004E4612">
          <w:pPr>
            <w:spacing w:after="120" w:line="20" w:lineRule="atLeast"/>
            <w:ind w:left="5245"/>
            <w:contextualSpacing/>
            <w:rPr>
              <w:rFonts w:cstheme="minorHAnsi"/>
              <w:sz w:val="24"/>
              <w:szCs w:val="24"/>
            </w:rPr>
          </w:pPr>
        </w:p>
        <w:p w14:paraId="3EC49E01" w14:textId="549691DA" w:rsidR="00D526C8" w:rsidRPr="00A518FC" w:rsidRDefault="00D526C8" w:rsidP="00C00526">
          <w:pPr>
            <w:spacing w:after="120" w:line="20" w:lineRule="atLeast"/>
            <w:ind w:left="5245"/>
            <w:contextualSpacing/>
            <w:jc w:val="both"/>
            <w:rPr>
              <w:rFonts w:cstheme="minorHAnsi"/>
            </w:rPr>
          </w:pPr>
          <w:r w:rsidRPr="00A518FC">
            <w:rPr>
              <w:rFonts w:cstheme="minorHAnsi"/>
            </w:rPr>
            <w:t xml:space="preserve">PATVIRTINTA </w:t>
          </w:r>
        </w:p>
        <w:p w14:paraId="71B4A1CE" w14:textId="78A1C2D4" w:rsidR="0087175E" w:rsidRPr="009A3254" w:rsidRDefault="009D3C3D" w:rsidP="0087175E">
          <w:pPr>
            <w:spacing w:after="0" w:line="20" w:lineRule="atLeast"/>
            <w:ind w:left="5245"/>
            <w:contextualSpacing/>
            <w:jc w:val="both"/>
            <w:rPr>
              <w:rFonts w:cstheme="minorHAnsi"/>
            </w:rPr>
          </w:pPr>
          <w:r>
            <w:t>Integruotosios komunikacijos</w:t>
          </w:r>
          <w:r w:rsidR="00645A04" w:rsidRPr="004303A2">
            <w:t xml:space="preserve"> paslaugų</w:t>
          </w:r>
          <w:r w:rsidR="00645A04" w:rsidRPr="002227F2">
            <w:t xml:space="preserve"> viešojo pirkimo komisijos</w:t>
          </w:r>
          <w:r w:rsidR="0087175E" w:rsidRPr="002227F2">
            <w:t xml:space="preserve"> 202</w:t>
          </w:r>
          <w:r w:rsidR="00942D66">
            <w:t>5</w:t>
          </w:r>
          <w:r w:rsidR="0087175E">
            <w:t> </w:t>
          </w:r>
          <w:r w:rsidR="0087175E" w:rsidRPr="002227F2">
            <w:t xml:space="preserve">m. </w:t>
          </w:r>
          <w:r w:rsidR="00942D66">
            <w:t>sausio 30</w:t>
          </w:r>
          <w:r w:rsidR="003C479E">
            <w:t xml:space="preserve"> </w:t>
          </w:r>
          <w:r w:rsidR="0087175E" w:rsidRPr="009D6A6A">
            <w:t>d. protokolu</w:t>
          </w:r>
          <w:r w:rsidR="0087175E" w:rsidRPr="002227F2">
            <w:t xml:space="preserve"> Nr. </w:t>
          </w:r>
          <w:r w:rsidR="00942D66">
            <w:t>1</w:t>
          </w:r>
        </w:p>
        <w:p w14:paraId="47EF0C37" w14:textId="19126F9D" w:rsidR="00D526C8" w:rsidRDefault="00D526C8" w:rsidP="004E4612">
          <w:pPr>
            <w:spacing w:after="120" w:line="20" w:lineRule="atLeast"/>
            <w:contextualSpacing/>
            <w:jc w:val="center"/>
            <w:rPr>
              <w:rFonts w:cstheme="minorHAnsi"/>
              <w:sz w:val="24"/>
              <w:szCs w:val="24"/>
            </w:rPr>
          </w:pPr>
        </w:p>
        <w:p w14:paraId="36DE3070" w14:textId="77777777" w:rsidR="00613CCB" w:rsidRPr="00F0499F" w:rsidRDefault="00613CCB"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EE69124" w14:textId="2C61148E" w:rsidR="007E6B1F" w:rsidRPr="006A5BD3" w:rsidRDefault="02D2426A" w:rsidP="2A38AB54">
          <w:pPr>
            <w:spacing w:line="20" w:lineRule="atLeast"/>
            <w:contextualSpacing/>
            <w:jc w:val="center"/>
            <w:rPr>
              <w:b/>
              <w:bCs/>
              <w:sz w:val="28"/>
              <w:szCs w:val="28"/>
            </w:rPr>
          </w:pPr>
          <w:r w:rsidRPr="2A38AB54">
            <w:rPr>
              <w:b/>
              <w:bCs/>
              <w:sz w:val="28"/>
              <w:szCs w:val="28"/>
            </w:rPr>
            <w:t>TARPTAUTINIO</w:t>
          </w:r>
          <w:r w:rsidRPr="2A38AB54">
            <w:rPr>
              <w:b/>
              <w:bCs/>
              <w:color w:val="00B050"/>
              <w:sz w:val="28"/>
              <w:szCs w:val="28"/>
            </w:rPr>
            <w:t xml:space="preserve"> </w:t>
          </w:r>
          <w:r w:rsidRPr="2A38AB54">
            <w:rPr>
              <w:b/>
              <w:bCs/>
              <w:sz w:val="28"/>
              <w:szCs w:val="28"/>
            </w:rPr>
            <w:t>VIEŠOJO PIRKIMO „</w:t>
          </w:r>
          <w:r w:rsidR="49CB4D64" w:rsidRPr="2A38AB54">
            <w:rPr>
              <w:b/>
              <w:bCs/>
              <w:sz w:val="28"/>
              <w:szCs w:val="28"/>
            </w:rPr>
            <w:t>KOMUNIKACIJOS</w:t>
          </w:r>
          <w:r w:rsidR="498CFAFA" w:rsidRPr="2A38AB54">
            <w:rPr>
              <w:b/>
              <w:bCs/>
              <w:sz w:val="28"/>
              <w:szCs w:val="28"/>
            </w:rPr>
            <w:t xml:space="preserve"> PASLAUG</w:t>
          </w:r>
          <w:r w:rsidR="49CB4D64" w:rsidRPr="2A38AB54">
            <w:rPr>
              <w:b/>
              <w:bCs/>
              <w:sz w:val="28"/>
              <w:szCs w:val="28"/>
            </w:rPr>
            <w:t>OS</w:t>
          </w:r>
          <w:r w:rsidRPr="2A38AB54">
            <w:rPr>
              <w:b/>
              <w:bCs/>
              <w:sz w:val="28"/>
              <w:szCs w:val="28"/>
            </w:rPr>
            <w:t>“</w:t>
          </w:r>
        </w:p>
        <w:p w14:paraId="18ACC6AD" w14:textId="5C41CC18" w:rsidR="00D526C8" w:rsidRPr="00F0499F" w:rsidRDefault="007E6B1F" w:rsidP="007E6B1F">
          <w:pPr>
            <w:spacing w:after="120" w:line="20" w:lineRule="atLeast"/>
            <w:contextualSpacing/>
            <w:jc w:val="center"/>
            <w:rPr>
              <w:rFonts w:cstheme="minorHAnsi"/>
              <w:b/>
              <w:bCs/>
              <w:sz w:val="28"/>
              <w:szCs w:val="28"/>
            </w:rPr>
          </w:pPr>
          <w:r w:rsidRPr="002227F2">
            <w:rPr>
              <w:rFonts w:cstheme="minorHAnsi"/>
              <w:b/>
              <w:bCs/>
              <w:sz w:val="28"/>
              <w:szCs w:val="28"/>
            </w:rPr>
            <w:t xml:space="preserve">ATVIRO KONKURSO </w:t>
          </w:r>
          <w:r w:rsidR="00EB164F" w:rsidRPr="00F0499F">
            <w:rPr>
              <w:rFonts w:cstheme="minorHAnsi"/>
              <w:b/>
              <w:bCs/>
              <w:sz w:val="28"/>
              <w:szCs w:val="28"/>
            </w:rPr>
            <w:t xml:space="preserve">SPECIALIOSIOS </w:t>
          </w:r>
          <w:r w:rsidR="00D526C8" w:rsidRPr="00F0499F">
            <w:rPr>
              <w:rFonts w:cstheme="minorHAnsi"/>
              <w:b/>
              <w:bCs/>
              <w:sz w:val="28"/>
              <w:szCs w:val="28"/>
            </w:rPr>
            <w:t>SĄLYGOS</w:t>
          </w:r>
        </w:p>
        <w:p w14:paraId="67D34D7E" w14:textId="0495EE33" w:rsidR="00D53BF4" w:rsidRPr="00716E7E"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D8693A">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2C42E6" w14:textId="3A59F0D2" w:rsidR="002F0777" w:rsidRDefault="001C24BC">
              <w:pPr>
                <w:pStyle w:val="TOC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496172" w:history="1">
                <w:r w:rsidR="002F0777" w:rsidRPr="0088561E">
                  <w:rPr>
                    <w:rStyle w:val="Hyperlink"/>
                    <w:rFonts w:cstheme="minorHAnsi"/>
                    <w:noProof/>
                  </w:rPr>
                  <w:t>1.</w:t>
                </w:r>
                <w:r w:rsidR="00E9546E">
                  <w:rPr>
                    <w:noProof/>
                    <w:kern w:val="2"/>
                    <w:sz w:val="24"/>
                    <w:szCs w:val="24"/>
                    <w14:ligatures w14:val="standardContextual"/>
                  </w:rPr>
                  <w:t xml:space="preserve"> </w:t>
                </w:r>
                <w:r w:rsidR="002F0777" w:rsidRPr="0088561E">
                  <w:rPr>
                    <w:rStyle w:val="Hyperlink"/>
                    <w:rFonts w:cstheme="minorHAnsi"/>
                    <w:noProof/>
                  </w:rPr>
                  <w:t>Bendra informacija</w:t>
                </w:r>
                <w:r w:rsidR="002F0777">
                  <w:rPr>
                    <w:noProof/>
                    <w:webHidden/>
                  </w:rPr>
                  <w:tab/>
                </w:r>
                <w:r w:rsidR="002F0777">
                  <w:rPr>
                    <w:noProof/>
                    <w:webHidden/>
                  </w:rPr>
                  <w:fldChar w:fldCharType="begin"/>
                </w:r>
                <w:r w:rsidR="002F0777">
                  <w:rPr>
                    <w:noProof/>
                    <w:webHidden/>
                  </w:rPr>
                  <w:instrText xml:space="preserve"> PAGEREF _Toc185496172 \h </w:instrText>
                </w:r>
                <w:r w:rsidR="002F0777">
                  <w:rPr>
                    <w:noProof/>
                    <w:webHidden/>
                  </w:rPr>
                </w:r>
                <w:r w:rsidR="002F0777">
                  <w:rPr>
                    <w:noProof/>
                    <w:webHidden/>
                  </w:rPr>
                  <w:fldChar w:fldCharType="separate"/>
                </w:r>
                <w:r w:rsidR="00B07D77">
                  <w:rPr>
                    <w:noProof/>
                    <w:webHidden/>
                  </w:rPr>
                  <w:t>3</w:t>
                </w:r>
                <w:r w:rsidR="002F0777">
                  <w:rPr>
                    <w:noProof/>
                    <w:webHidden/>
                  </w:rPr>
                  <w:fldChar w:fldCharType="end"/>
                </w:r>
              </w:hyperlink>
            </w:p>
            <w:p w14:paraId="1A0F318C" w14:textId="724C9D8F" w:rsidR="002F0777" w:rsidRDefault="002F0777">
              <w:pPr>
                <w:pStyle w:val="TOC1"/>
                <w:rPr>
                  <w:noProof/>
                  <w:kern w:val="2"/>
                  <w:sz w:val="24"/>
                  <w:szCs w:val="24"/>
                  <w14:ligatures w14:val="standardContextual"/>
                </w:rPr>
              </w:pPr>
              <w:hyperlink w:anchor="_Toc185496173" w:history="1">
                <w:r w:rsidRPr="0088561E">
                  <w:rPr>
                    <w:rStyle w:val="Hyperlink"/>
                    <w:rFonts w:ascii="Calibri" w:hAnsi="Calibri" w:cs="Calibri"/>
                    <w:noProof/>
                  </w:rPr>
                  <w:t>2</w:t>
                </w:r>
                <w:r w:rsidRPr="0088561E">
                  <w:rPr>
                    <w:rStyle w:val="Hyperlink"/>
                    <w:noProof/>
                  </w:rPr>
                  <w:t xml:space="preserve">. </w:t>
                </w:r>
                <w:r w:rsidRPr="0088561E">
                  <w:rPr>
                    <w:rStyle w:val="Hyperlink"/>
                    <w:rFonts w:cstheme="minorHAnsi"/>
                    <w:noProof/>
                  </w:rPr>
                  <w:t>Pirkimo objektas</w:t>
                </w:r>
                <w:r>
                  <w:rPr>
                    <w:noProof/>
                    <w:webHidden/>
                  </w:rPr>
                  <w:tab/>
                </w:r>
                <w:r>
                  <w:rPr>
                    <w:noProof/>
                    <w:webHidden/>
                  </w:rPr>
                  <w:fldChar w:fldCharType="begin"/>
                </w:r>
                <w:r>
                  <w:rPr>
                    <w:noProof/>
                    <w:webHidden/>
                  </w:rPr>
                  <w:instrText xml:space="preserve"> PAGEREF _Toc185496173 \h </w:instrText>
                </w:r>
                <w:r>
                  <w:rPr>
                    <w:noProof/>
                    <w:webHidden/>
                  </w:rPr>
                </w:r>
                <w:r>
                  <w:rPr>
                    <w:noProof/>
                    <w:webHidden/>
                  </w:rPr>
                  <w:fldChar w:fldCharType="separate"/>
                </w:r>
                <w:r w:rsidR="00B07D77">
                  <w:rPr>
                    <w:noProof/>
                    <w:webHidden/>
                  </w:rPr>
                  <w:t>3</w:t>
                </w:r>
                <w:r>
                  <w:rPr>
                    <w:noProof/>
                    <w:webHidden/>
                  </w:rPr>
                  <w:fldChar w:fldCharType="end"/>
                </w:r>
              </w:hyperlink>
            </w:p>
            <w:p w14:paraId="53EC7FFB" w14:textId="17F29D05" w:rsidR="002F0777" w:rsidRDefault="002F0777">
              <w:pPr>
                <w:pStyle w:val="TOC1"/>
                <w:rPr>
                  <w:noProof/>
                  <w:kern w:val="2"/>
                  <w:sz w:val="24"/>
                  <w:szCs w:val="24"/>
                  <w14:ligatures w14:val="standardContextual"/>
                </w:rPr>
              </w:pPr>
              <w:hyperlink w:anchor="_Toc185496174" w:history="1">
                <w:r w:rsidRPr="0088561E">
                  <w:rPr>
                    <w:rStyle w:val="Hyperlink"/>
                    <w:rFonts w:cstheme="minorHAnsi"/>
                    <w:noProof/>
                  </w:rPr>
                  <w:t>3. Susitikimai su tiekėjais</w:t>
                </w:r>
                <w:r>
                  <w:rPr>
                    <w:noProof/>
                    <w:webHidden/>
                  </w:rPr>
                  <w:tab/>
                </w:r>
                <w:r>
                  <w:rPr>
                    <w:noProof/>
                    <w:webHidden/>
                  </w:rPr>
                  <w:fldChar w:fldCharType="begin"/>
                </w:r>
                <w:r>
                  <w:rPr>
                    <w:noProof/>
                    <w:webHidden/>
                  </w:rPr>
                  <w:instrText xml:space="preserve"> PAGEREF _Toc185496174 \h </w:instrText>
                </w:r>
                <w:r>
                  <w:rPr>
                    <w:noProof/>
                    <w:webHidden/>
                  </w:rPr>
                </w:r>
                <w:r>
                  <w:rPr>
                    <w:noProof/>
                    <w:webHidden/>
                  </w:rPr>
                  <w:fldChar w:fldCharType="separate"/>
                </w:r>
                <w:r w:rsidR="00B07D77">
                  <w:rPr>
                    <w:noProof/>
                    <w:webHidden/>
                  </w:rPr>
                  <w:t>4</w:t>
                </w:r>
                <w:r>
                  <w:rPr>
                    <w:noProof/>
                    <w:webHidden/>
                  </w:rPr>
                  <w:fldChar w:fldCharType="end"/>
                </w:r>
              </w:hyperlink>
            </w:p>
            <w:p w14:paraId="32F6A766" w14:textId="471AB28A" w:rsidR="002F0777" w:rsidRDefault="002F0777">
              <w:pPr>
                <w:pStyle w:val="TOC1"/>
                <w:rPr>
                  <w:noProof/>
                  <w:kern w:val="2"/>
                  <w:sz w:val="24"/>
                  <w:szCs w:val="24"/>
                  <w14:ligatures w14:val="standardContextual"/>
                </w:rPr>
              </w:pPr>
              <w:hyperlink w:anchor="_Toc185496175" w:history="1">
                <w:r w:rsidRPr="0088561E">
                  <w:rPr>
                    <w:rStyle w:val="Hyperlink"/>
                    <w:rFonts w:cstheme="majorHAnsi"/>
                    <w:noProof/>
                  </w:rPr>
                  <w:t xml:space="preserve">4. </w:t>
                </w:r>
                <w:r w:rsidRPr="0088561E">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_Toc185496175 \h </w:instrText>
                </w:r>
                <w:r>
                  <w:rPr>
                    <w:noProof/>
                    <w:webHidden/>
                  </w:rPr>
                </w:r>
                <w:r>
                  <w:rPr>
                    <w:noProof/>
                    <w:webHidden/>
                  </w:rPr>
                  <w:fldChar w:fldCharType="separate"/>
                </w:r>
                <w:r w:rsidR="00B07D77">
                  <w:rPr>
                    <w:noProof/>
                    <w:webHidden/>
                  </w:rPr>
                  <w:t>4</w:t>
                </w:r>
                <w:r>
                  <w:rPr>
                    <w:noProof/>
                    <w:webHidden/>
                  </w:rPr>
                  <w:fldChar w:fldCharType="end"/>
                </w:r>
              </w:hyperlink>
            </w:p>
            <w:p w14:paraId="3B80C2BB" w14:textId="2463B977" w:rsidR="002F0777" w:rsidRDefault="002F0777">
              <w:pPr>
                <w:pStyle w:val="TOC1"/>
                <w:rPr>
                  <w:noProof/>
                  <w:kern w:val="2"/>
                  <w:sz w:val="24"/>
                  <w:szCs w:val="24"/>
                  <w14:ligatures w14:val="standardContextual"/>
                </w:rPr>
              </w:pPr>
              <w:hyperlink w:anchor="_Toc185496176" w:history="1">
                <w:r w:rsidRPr="0088561E">
                  <w:rPr>
                    <w:rStyle w:val="Hyperlink"/>
                    <w:rFonts w:cstheme="minorHAnsi"/>
                    <w:noProof/>
                  </w:rPr>
                  <w:t xml:space="preserve">5. </w:t>
                </w:r>
                <w:r w:rsidRPr="0088561E">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_Toc185496176 \h </w:instrText>
                </w:r>
                <w:r>
                  <w:rPr>
                    <w:noProof/>
                    <w:webHidden/>
                  </w:rPr>
                </w:r>
                <w:r>
                  <w:rPr>
                    <w:noProof/>
                    <w:webHidden/>
                  </w:rPr>
                  <w:fldChar w:fldCharType="separate"/>
                </w:r>
                <w:r w:rsidR="00B07D77">
                  <w:rPr>
                    <w:noProof/>
                    <w:webHidden/>
                  </w:rPr>
                  <w:t>4</w:t>
                </w:r>
                <w:r>
                  <w:rPr>
                    <w:noProof/>
                    <w:webHidden/>
                  </w:rPr>
                  <w:fldChar w:fldCharType="end"/>
                </w:r>
              </w:hyperlink>
            </w:p>
            <w:p w14:paraId="55BB4F22" w14:textId="0A69B226" w:rsidR="002F0777" w:rsidRDefault="002F0777">
              <w:pPr>
                <w:pStyle w:val="TOC1"/>
                <w:rPr>
                  <w:noProof/>
                  <w:kern w:val="2"/>
                  <w:sz w:val="24"/>
                  <w:szCs w:val="24"/>
                  <w14:ligatures w14:val="standardContextual"/>
                </w:rPr>
              </w:pPr>
              <w:hyperlink w:anchor="_Toc185496177" w:history="1">
                <w:r w:rsidRPr="0088561E">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_Toc185496177 \h </w:instrText>
                </w:r>
                <w:r>
                  <w:rPr>
                    <w:noProof/>
                    <w:webHidden/>
                  </w:rPr>
                </w:r>
                <w:r>
                  <w:rPr>
                    <w:noProof/>
                    <w:webHidden/>
                  </w:rPr>
                  <w:fldChar w:fldCharType="separate"/>
                </w:r>
                <w:r w:rsidR="00B07D77">
                  <w:rPr>
                    <w:noProof/>
                    <w:webHidden/>
                  </w:rPr>
                  <w:t>4</w:t>
                </w:r>
                <w:r>
                  <w:rPr>
                    <w:noProof/>
                    <w:webHidden/>
                  </w:rPr>
                  <w:fldChar w:fldCharType="end"/>
                </w:r>
              </w:hyperlink>
            </w:p>
            <w:p w14:paraId="0DD7A4F8" w14:textId="344A2530" w:rsidR="002F0777" w:rsidRDefault="002F0777">
              <w:pPr>
                <w:pStyle w:val="TOC1"/>
                <w:rPr>
                  <w:noProof/>
                  <w:kern w:val="2"/>
                  <w:sz w:val="24"/>
                  <w:szCs w:val="24"/>
                  <w14:ligatures w14:val="standardContextual"/>
                </w:rPr>
              </w:pPr>
              <w:hyperlink w:anchor="_Toc185496178" w:history="1">
                <w:r w:rsidRPr="0088561E">
                  <w:rPr>
                    <w:rStyle w:val="Hyperlink"/>
                    <w:rFonts w:eastAsia="Calibri" w:cstheme="minorHAnsi"/>
                    <w:noProof/>
                  </w:rPr>
                  <w:t>7.</w:t>
                </w:r>
                <w:r w:rsidR="00E9546E">
                  <w:rPr>
                    <w:rStyle w:val="Hyperlink"/>
                    <w:rFonts w:eastAsia="Calibri" w:cstheme="minorHAnsi"/>
                    <w:noProof/>
                  </w:rPr>
                  <w:t xml:space="preserve"> </w:t>
                </w:r>
                <w:r w:rsidRPr="0088561E">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_Toc185496178 \h </w:instrText>
                </w:r>
                <w:r>
                  <w:rPr>
                    <w:noProof/>
                    <w:webHidden/>
                  </w:rPr>
                </w:r>
                <w:r>
                  <w:rPr>
                    <w:noProof/>
                    <w:webHidden/>
                  </w:rPr>
                  <w:fldChar w:fldCharType="separate"/>
                </w:r>
                <w:r w:rsidR="00B07D77">
                  <w:rPr>
                    <w:noProof/>
                    <w:webHidden/>
                  </w:rPr>
                  <w:t>6</w:t>
                </w:r>
                <w:r>
                  <w:rPr>
                    <w:noProof/>
                    <w:webHidden/>
                  </w:rPr>
                  <w:fldChar w:fldCharType="end"/>
                </w:r>
              </w:hyperlink>
            </w:p>
            <w:p w14:paraId="24E07ADD" w14:textId="17578E51" w:rsidR="002F0777" w:rsidRDefault="002F0777">
              <w:pPr>
                <w:pStyle w:val="TOC1"/>
                <w:rPr>
                  <w:noProof/>
                  <w:kern w:val="2"/>
                  <w:sz w:val="24"/>
                  <w:szCs w:val="24"/>
                  <w14:ligatures w14:val="standardContextual"/>
                </w:rPr>
              </w:pPr>
              <w:hyperlink w:anchor="_Toc185496179" w:history="1">
                <w:r w:rsidRPr="0088561E">
                  <w:rPr>
                    <w:rStyle w:val="Hyperlink"/>
                    <w:rFonts w:eastAsia="Calibri" w:cstheme="minorHAnsi"/>
                    <w:noProof/>
                  </w:rPr>
                  <w:t>8.</w:t>
                </w:r>
                <w:r w:rsidR="00E9546E">
                  <w:rPr>
                    <w:rStyle w:val="Hyperlink"/>
                    <w:rFonts w:eastAsia="Calibri" w:cstheme="minorHAnsi"/>
                    <w:noProof/>
                  </w:rPr>
                  <w:t xml:space="preserve"> </w:t>
                </w:r>
                <w:r w:rsidRPr="0088561E">
                  <w:rPr>
                    <w:rStyle w:val="Hyperlink"/>
                    <w:rFonts w:cstheme="minorHAnsi"/>
                    <w:noProof/>
                  </w:rPr>
                  <w:t>Pasiūlymų vertinimas</w:t>
                </w:r>
                <w:r>
                  <w:rPr>
                    <w:noProof/>
                    <w:webHidden/>
                  </w:rPr>
                  <w:tab/>
                </w:r>
                <w:r>
                  <w:rPr>
                    <w:noProof/>
                    <w:webHidden/>
                  </w:rPr>
                  <w:fldChar w:fldCharType="begin"/>
                </w:r>
                <w:r>
                  <w:rPr>
                    <w:noProof/>
                    <w:webHidden/>
                  </w:rPr>
                  <w:instrText xml:space="preserve"> PAGEREF _Toc185496179 \h </w:instrText>
                </w:r>
                <w:r>
                  <w:rPr>
                    <w:noProof/>
                    <w:webHidden/>
                  </w:rPr>
                </w:r>
                <w:r>
                  <w:rPr>
                    <w:noProof/>
                    <w:webHidden/>
                  </w:rPr>
                  <w:fldChar w:fldCharType="separate"/>
                </w:r>
                <w:r w:rsidR="00B07D77">
                  <w:rPr>
                    <w:noProof/>
                    <w:webHidden/>
                  </w:rPr>
                  <w:t>6</w:t>
                </w:r>
                <w:r>
                  <w:rPr>
                    <w:noProof/>
                    <w:webHidden/>
                  </w:rPr>
                  <w:fldChar w:fldCharType="end"/>
                </w:r>
              </w:hyperlink>
            </w:p>
            <w:p w14:paraId="52D62FAC" w14:textId="733D1694" w:rsidR="002F0777" w:rsidRDefault="002F0777">
              <w:pPr>
                <w:pStyle w:val="TOC1"/>
                <w:rPr>
                  <w:noProof/>
                  <w:kern w:val="2"/>
                  <w:sz w:val="24"/>
                  <w:szCs w:val="24"/>
                  <w14:ligatures w14:val="standardContextual"/>
                </w:rPr>
              </w:pPr>
              <w:hyperlink w:anchor="_Toc185496180" w:history="1">
                <w:r w:rsidRPr="0088561E">
                  <w:rPr>
                    <w:rStyle w:val="Hyperlink"/>
                    <w:rFonts w:eastAsia="Calibri" w:cstheme="minorHAnsi"/>
                    <w:noProof/>
                  </w:rPr>
                  <w:t>9.</w:t>
                </w:r>
                <w:r w:rsidR="00E9546E">
                  <w:rPr>
                    <w:noProof/>
                    <w:kern w:val="2"/>
                    <w:sz w:val="24"/>
                    <w:szCs w:val="24"/>
                    <w14:ligatures w14:val="standardContextual"/>
                  </w:rPr>
                  <w:t xml:space="preserve"> </w:t>
                </w:r>
                <w:r w:rsidRPr="0088561E">
                  <w:rPr>
                    <w:rStyle w:val="Hyperlink"/>
                    <w:rFonts w:cstheme="minorHAnsi"/>
                    <w:noProof/>
                  </w:rPr>
                  <w:t>Sutarties sudarymas</w:t>
                </w:r>
                <w:r>
                  <w:rPr>
                    <w:noProof/>
                    <w:webHidden/>
                  </w:rPr>
                  <w:tab/>
                </w:r>
                <w:r>
                  <w:rPr>
                    <w:noProof/>
                    <w:webHidden/>
                  </w:rPr>
                  <w:fldChar w:fldCharType="begin"/>
                </w:r>
                <w:r>
                  <w:rPr>
                    <w:noProof/>
                    <w:webHidden/>
                  </w:rPr>
                  <w:instrText xml:space="preserve"> PAGEREF _Toc185496180 \h </w:instrText>
                </w:r>
                <w:r>
                  <w:rPr>
                    <w:noProof/>
                    <w:webHidden/>
                  </w:rPr>
                </w:r>
                <w:r>
                  <w:rPr>
                    <w:noProof/>
                    <w:webHidden/>
                  </w:rPr>
                  <w:fldChar w:fldCharType="separate"/>
                </w:r>
                <w:r w:rsidR="00B07D77">
                  <w:rPr>
                    <w:noProof/>
                    <w:webHidden/>
                  </w:rPr>
                  <w:t>6</w:t>
                </w:r>
                <w:r>
                  <w:rPr>
                    <w:noProof/>
                    <w:webHidden/>
                  </w:rPr>
                  <w:fldChar w:fldCharType="end"/>
                </w:r>
              </w:hyperlink>
            </w:p>
            <w:p w14:paraId="7DEFCCF2" w14:textId="68F34494" w:rsidR="002F0777" w:rsidRDefault="002F0777">
              <w:pPr>
                <w:pStyle w:val="TOC1"/>
                <w:rPr>
                  <w:noProof/>
                  <w:kern w:val="2"/>
                  <w:sz w:val="24"/>
                  <w:szCs w:val="24"/>
                  <w14:ligatures w14:val="standardContextual"/>
                </w:rPr>
              </w:pPr>
              <w:hyperlink w:anchor="_Toc185496181" w:history="1">
                <w:r w:rsidRPr="0088561E">
                  <w:rPr>
                    <w:rStyle w:val="Hyperlink"/>
                    <w:rFonts w:cstheme="minorHAnsi"/>
                    <w:noProof/>
                  </w:rPr>
                  <w:t>10.</w:t>
                </w:r>
                <w:r>
                  <w:rPr>
                    <w:noProof/>
                    <w:kern w:val="2"/>
                    <w:sz w:val="24"/>
                    <w:szCs w:val="24"/>
                    <w14:ligatures w14:val="standardContextual"/>
                  </w:rPr>
                  <w:tab/>
                </w:r>
                <w:r w:rsidRPr="0088561E">
                  <w:rPr>
                    <w:rStyle w:val="Hyperlink"/>
                    <w:rFonts w:cstheme="minorHAnsi"/>
                    <w:noProof/>
                  </w:rPr>
                  <w:t>Kitos sąlygos</w:t>
                </w:r>
                <w:r>
                  <w:rPr>
                    <w:noProof/>
                    <w:webHidden/>
                  </w:rPr>
                  <w:tab/>
                </w:r>
                <w:r>
                  <w:rPr>
                    <w:noProof/>
                    <w:webHidden/>
                  </w:rPr>
                  <w:fldChar w:fldCharType="begin"/>
                </w:r>
                <w:r>
                  <w:rPr>
                    <w:noProof/>
                    <w:webHidden/>
                  </w:rPr>
                  <w:instrText xml:space="preserve"> PAGEREF _Toc185496181 \h </w:instrText>
                </w:r>
                <w:r>
                  <w:rPr>
                    <w:noProof/>
                    <w:webHidden/>
                  </w:rPr>
                </w:r>
                <w:r>
                  <w:rPr>
                    <w:noProof/>
                    <w:webHidden/>
                  </w:rPr>
                  <w:fldChar w:fldCharType="separate"/>
                </w:r>
                <w:r w:rsidR="00B07D77">
                  <w:rPr>
                    <w:noProof/>
                    <w:webHidden/>
                  </w:rPr>
                  <w:t>6</w:t>
                </w:r>
                <w:r>
                  <w:rPr>
                    <w:noProof/>
                    <w:webHidden/>
                  </w:rPr>
                  <w:fldChar w:fldCharType="end"/>
                </w:r>
              </w:hyperlink>
            </w:p>
            <w:p w14:paraId="50C61882" w14:textId="77777777" w:rsidR="00E9546E" w:rsidRPr="008129CE"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p w14:paraId="1CD51D47" w14:textId="77777777" w:rsidR="008129CE" w:rsidRPr="008129CE" w:rsidRDefault="00E9546E" w:rsidP="004E4612">
              <w:pPr>
                <w:spacing w:after="120" w:line="20" w:lineRule="atLeast"/>
                <w:contextualSpacing/>
                <w:rPr>
                  <w:rFonts w:cstheme="minorHAnsi"/>
                  <w:shd w:val="clear" w:color="auto" w:fill="E6E6E6"/>
                </w:rPr>
              </w:pPr>
              <w:r w:rsidRPr="008129CE">
                <w:rPr>
                  <w:rFonts w:cstheme="minorHAnsi"/>
                  <w:shd w:val="clear" w:color="auto" w:fill="E6E6E6"/>
                </w:rPr>
                <w:t>Priedai:</w:t>
              </w:r>
            </w:p>
            <w:p w14:paraId="041DB6D5" w14:textId="2A0C4656" w:rsidR="008129CE" w:rsidRDefault="008129CE" w:rsidP="008129CE">
              <w:pPr>
                <w:spacing w:after="0" w:line="240" w:lineRule="auto"/>
                <w:ind w:firstLine="1296"/>
              </w:pPr>
              <w:r>
                <w:t xml:space="preserve">1 priedas </w:t>
              </w:r>
              <w:r w:rsidR="00AE71DC">
                <w:t>–</w:t>
              </w:r>
              <w:r>
                <w:t xml:space="preserve"> Terminai</w:t>
              </w:r>
            </w:p>
            <w:p w14:paraId="1F81640E" w14:textId="77777777" w:rsidR="00FE3A1C" w:rsidRDefault="008129CE" w:rsidP="008129CE">
              <w:pPr>
                <w:spacing w:after="0" w:line="240" w:lineRule="auto"/>
              </w:pPr>
              <w:r>
                <w:tab/>
              </w:r>
              <w:r w:rsidR="000F3A1D">
                <w:t>2 priedas – Techninė specifikacija</w:t>
              </w:r>
            </w:p>
            <w:p w14:paraId="0C164B6D" w14:textId="5C3AC746" w:rsidR="008129CE" w:rsidRDefault="008129CE" w:rsidP="008129CE">
              <w:pPr>
                <w:spacing w:after="0" w:line="240" w:lineRule="auto"/>
              </w:pPr>
              <w:r>
                <w:tab/>
                <w:t xml:space="preserve">3 priedas </w:t>
              </w:r>
              <w:r w:rsidR="00AE71DC">
                <w:t>–</w:t>
              </w:r>
              <w:r>
                <w:t xml:space="preserve"> Tiekėjų pašalinimo pagrindai</w:t>
              </w:r>
            </w:p>
            <w:p w14:paraId="4E5857A9" w14:textId="477C991F" w:rsidR="008129CE" w:rsidRDefault="008129CE" w:rsidP="008129CE">
              <w:pPr>
                <w:spacing w:after="0" w:line="240" w:lineRule="auto"/>
              </w:pPr>
              <w:r>
                <w:tab/>
                <w:t xml:space="preserve">4 priedas </w:t>
              </w:r>
              <w:r w:rsidR="00AE71DC">
                <w:t>–</w:t>
              </w:r>
              <w:r>
                <w:t xml:space="preserve"> Tiekėjų kvalifikacijos reikalavimai</w:t>
              </w:r>
            </w:p>
            <w:p w14:paraId="2E27CEAB" w14:textId="4E428BF0" w:rsidR="008129CE" w:rsidRDefault="008129CE" w:rsidP="008129CE">
              <w:pPr>
                <w:spacing w:after="0" w:line="240" w:lineRule="auto"/>
              </w:pPr>
              <w:r>
                <w:tab/>
                <w:t xml:space="preserve">5 priedas </w:t>
              </w:r>
              <w:r w:rsidR="00AE71DC">
                <w:t>–</w:t>
              </w:r>
              <w:r>
                <w:t xml:space="preserve"> </w:t>
              </w:r>
              <w:r w:rsidRPr="7039AFED">
                <w:t>Europos bendr</w:t>
              </w:r>
              <w:r w:rsidR="006D4998">
                <w:t>ojo</w:t>
              </w:r>
              <w:r w:rsidRPr="7039AFED">
                <w:t xml:space="preserve"> viešųjų pirkimų dokument</w:t>
              </w:r>
              <w:r>
                <w:t>o (EBVPD) forma</w:t>
              </w:r>
            </w:p>
            <w:p w14:paraId="48305056" w14:textId="36FBEEAB" w:rsidR="008129CE" w:rsidRDefault="008129CE" w:rsidP="008129CE">
              <w:pPr>
                <w:spacing w:after="0" w:line="240" w:lineRule="auto"/>
              </w:pPr>
              <w:r>
                <w:tab/>
                <w:t xml:space="preserve">6 priedas </w:t>
              </w:r>
              <w:r w:rsidR="00AE71DC">
                <w:t>–</w:t>
              </w:r>
              <w:r>
                <w:t xml:space="preserve"> Pasiūlymo forma</w:t>
              </w:r>
              <w:r w:rsidR="000F3A1D">
                <w:t>, A ir B dalys</w:t>
              </w:r>
            </w:p>
            <w:p w14:paraId="0086C166" w14:textId="3FF11647" w:rsidR="008129CE" w:rsidRDefault="008129CE" w:rsidP="008129CE">
              <w:pPr>
                <w:spacing w:after="0" w:line="240" w:lineRule="auto"/>
              </w:pPr>
              <w:r>
                <w:tab/>
                <w:t xml:space="preserve">7 priedas – </w:t>
              </w:r>
              <w:r w:rsidR="00BA1643">
                <w:t>Ekonominio naudingumo</w:t>
              </w:r>
              <w:r>
                <w:t xml:space="preserve"> vertinimo kriterijai ir sąlygos</w:t>
              </w:r>
            </w:p>
            <w:p w14:paraId="4CB6047A" w14:textId="44DF8EEC" w:rsidR="008129CE" w:rsidRDefault="008129CE" w:rsidP="008129CE">
              <w:pPr>
                <w:spacing w:after="0" w:line="240" w:lineRule="auto"/>
              </w:pPr>
              <w:r>
                <w:tab/>
                <w:t xml:space="preserve">8 priedas </w:t>
              </w:r>
              <w:r w:rsidR="000F3A1D">
                <w:t xml:space="preserve">– </w:t>
              </w:r>
              <w:r>
                <w:t>Tiekėjo deklaracija dėl atitikties Reglamento nuostatoms juridiniam asmeniui</w:t>
              </w:r>
            </w:p>
            <w:p w14:paraId="7DD68C6B" w14:textId="428EA299" w:rsidR="008129CE" w:rsidRDefault="008129CE" w:rsidP="008129CE">
              <w:pPr>
                <w:spacing w:after="0" w:line="240" w:lineRule="auto"/>
              </w:pPr>
              <w:r>
                <w:tab/>
              </w:r>
              <w:r w:rsidR="00BD056F">
                <w:t>9</w:t>
              </w:r>
              <w:r>
                <w:t xml:space="preserve"> priedas </w:t>
              </w:r>
              <w:r w:rsidR="000F3A1D">
                <w:t xml:space="preserve">– </w:t>
              </w:r>
              <w:r>
                <w:t>Tiekėjo deklaracija dėl atitikties Reglamento nuostatoms fiziniam asmeniui</w:t>
              </w:r>
            </w:p>
            <w:p w14:paraId="2AD5D0D8" w14:textId="0A3E3032" w:rsidR="008129CE" w:rsidRDefault="008129CE" w:rsidP="008129CE">
              <w:pPr>
                <w:spacing w:after="0" w:line="240" w:lineRule="auto"/>
              </w:pPr>
              <w:r>
                <w:tab/>
              </w:r>
              <w:r w:rsidR="00A9490B">
                <w:t>10</w:t>
              </w:r>
              <w:r>
                <w:t xml:space="preserve"> priedas </w:t>
              </w:r>
              <w:r w:rsidR="00FE3A1C">
                <w:t>–</w:t>
              </w:r>
              <w:r>
                <w:t xml:space="preserve"> Sutarties projektas</w:t>
              </w:r>
            </w:p>
            <w:p w14:paraId="5BD0A12F" w14:textId="0E1070CA" w:rsidR="008129CE" w:rsidRDefault="008129CE" w:rsidP="008129CE">
              <w:pPr>
                <w:spacing w:after="0" w:line="240" w:lineRule="auto"/>
              </w:pPr>
              <w:r>
                <w:tab/>
                <w:t xml:space="preserve">11 priedas </w:t>
              </w:r>
              <w:r w:rsidR="00AE71DC">
                <w:t>–</w:t>
              </w:r>
              <w:r>
                <w:t xml:space="preserve"> </w:t>
              </w:r>
              <w:r w:rsidR="00A9490B">
                <w:t>Tiekėjo deklaracija dėl atitik</w:t>
              </w:r>
              <w:r w:rsidR="00764239">
                <w:t>imo žaliojo pirkimo reikalavimams</w:t>
              </w:r>
            </w:p>
            <w:p w14:paraId="21A822C9" w14:textId="0C8F7D33" w:rsidR="008129CE" w:rsidRDefault="008129CE" w:rsidP="008129CE">
              <w:pPr>
                <w:spacing w:after="0" w:line="240" w:lineRule="auto"/>
              </w:pPr>
              <w:r>
                <w:tab/>
                <w:t xml:space="preserve">12 priedas </w:t>
              </w:r>
              <w:r w:rsidR="00AE71DC">
                <w:t>–</w:t>
              </w:r>
              <w:r w:rsidR="00764239">
                <w:t xml:space="preserve"> </w:t>
              </w:r>
              <w:r w:rsidRPr="001736F7">
                <w:t>Specialisto kvalifikacijos atitikties reikalavimams lentelė</w:t>
              </w:r>
              <w:r>
                <w:t>,</w:t>
              </w:r>
              <w:r w:rsidRPr="001736F7">
                <w:t xml:space="preserve"> skirta ekonominio naudingumo vertinumui</w:t>
              </w:r>
            </w:p>
            <w:p w14:paraId="4A4B4260" w14:textId="0672E987" w:rsidR="008129CE" w:rsidRPr="00E73461" w:rsidRDefault="008129CE" w:rsidP="008129CE">
              <w:pPr>
                <w:spacing w:after="0" w:line="240" w:lineRule="auto"/>
              </w:pPr>
              <w:r>
                <w:tab/>
                <w:t>1</w:t>
              </w:r>
              <w:r w:rsidR="00764239">
                <w:t>3</w:t>
              </w:r>
              <w:r>
                <w:t xml:space="preserve"> priedas - Specialisto kvalifikacijos atitikties reikalavimams lentelė, skirta kvalifikacijos vertinimui</w:t>
              </w:r>
            </w:p>
            <w:p w14:paraId="0DDC40AE" w14:textId="79B12B40" w:rsidR="001C24BC" w:rsidRPr="00F0499F" w:rsidRDefault="00625E16"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85496172"/>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03A36879" w:rsidR="005B5ED5" w:rsidRPr="002B5CC7" w:rsidRDefault="00E05E2D" w:rsidP="00842639">
      <w:pPr>
        <w:pStyle w:val="ListParagraph"/>
        <w:numPr>
          <w:ilvl w:val="1"/>
          <w:numId w:val="1"/>
        </w:numPr>
        <w:spacing w:after="0" w:line="20" w:lineRule="atLeast"/>
        <w:ind w:left="0" w:firstLine="567"/>
        <w:jc w:val="both"/>
      </w:pPr>
      <w:r w:rsidRPr="26B4827C">
        <w:t xml:space="preserve">Perkančioji organizacija – </w:t>
      </w:r>
      <w:r w:rsidR="00842639" w:rsidRPr="26B4827C">
        <w:rPr>
          <w:shd w:val="clear" w:color="auto" w:fill="FFFFFF"/>
        </w:rPr>
        <w:t>Viešoji įstaiga Centrinė projektų valdymo agentūra</w:t>
      </w:r>
      <w:r w:rsidR="00E56BA8" w:rsidRPr="26B4827C">
        <w:rPr>
          <w:rFonts w:eastAsia="Calibri"/>
        </w:rPr>
        <w:t xml:space="preserve">, juridinio asmens kodas </w:t>
      </w:r>
      <w:r w:rsidR="00842639" w:rsidRPr="26B4827C">
        <w:t>126125624</w:t>
      </w:r>
      <w:r w:rsidR="00E56BA8" w:rsidRPr="26B4827C">
        <w:rPr>
          <w:rFonts w:eastAsia="Calibri"/>
        </w:rPr>
        <w:t xml:space="preserve">, adresas </w:t>
      </w:r>
      <w:r w:rsidR="00842639" w:rsidRPr="26B4827C">
        <w:rPr>
          <w14:textOutline w14:w="9525" w14:cap="rnd" w14:cmpd="sng" w14:algn="ctr">
            <w14:noFill/>
            <w14:prstDash w14:val="solid"/>
            <w14:bevel/>
          </w14:textOutline>
        </w:rPr>
        <w:t>S. Konarskio g. 13, 03109 Vilnius</w:t>
      </w:r>
      <w:r w:rsidR="00E56BA8" w:rsidRPr="26B4827C">
        <w:rPr>
          <w:rFonts w:eastAsia="Calibri"/>
        </w:rPr>
        <w:t xml:space="preserve">, darbo laikas </w:t>
      </w:r>
      <w:r w:rsidR="002B5CC7" w:rsidRPr="007A267F">
        <w:t>pirmadieniais – ketvirtadieniais nuo 8:00 val. iki 17:00 val., penktadieniais iki 15:45 val.</w:t>
      </w:r>
      <w:r w:rsidR="002B5CC7">
        <w:t>, p</w:t>
      </w:r>
      <w:r w:rsidR="002B5CC7" w:rsidRPr="007A267F">
        <w:t>ietų pertrauka kasdien nuo 12:00 val. iki 12:45 val.</w:t>
      </w:r>
      <w:r w:rsidR="00E56BA8" w:rsidRPr="26B4827C">
        <w:rPr>
          <w:rFonts w:eastAsia="Calibri"/>
        </w:rPr>
        <w:t xml:space="preserve"> </w:t>
      </w:r>
      <w:r w:rsidRPr="26B4827C">
        <w:rPr>
          <w:lang w:eastAsia="en-US"/>
        </w:rPr>
        <w:t>Perkančioji organizacija nėra PVM mokėtoja</w:t>
      </w:r>
      <w:r w:rsidRPr="26B4827C">
        <w:rPr>
          <w:rFonts w:eastAsia="Calibri"/>
        </w:rPr>
        <w:t>.</w:t>
      </w:r>
    </w:p>
    <w:p w14:paraId="7DE8B1E9" w14:textId="6685EC4D" w:rsidR="00842639" w:rsidRPr="00842639" w:rsidRDefault="007D6857" w:rsidP="00842639">
      <w:pPr>
        <w:pStyle w:val="ListParagraph"/>
        <w:numPr>
          <w:ilvl w:val="1"/>
          <w:numId w:val="1"/>
        </w:numPr>
        <w:spacing w:after="0" w:line="20" w:lineRule="atLeast"/>
        <w:ind w:left="0" w:firstLine="567"/>
        <w:jc w:val="both"/>
        <w:rPr>
          <w:rFonts w:cstheme="minorHAnsi"/>
        </w:rPr>
      </w:pPr>
      <w:r w:rsidRPr="00842639">
        <w:rPr>
          <w:color w:val="000000" w:themeColor="text1"/>
        </w:rPr>
        <w:t>Pirkimas</w:t>
      </w:r>
      <w:r w:rsidR="00B37854" w:rsidRPr="00842639">
        <w:rPr>
          <w:color w:val="000000" w:themeColor="text1"/>
        </w:rPr>
        <w:t xml:space="preserve"> neatlieka</w:t>
      </w:r>
      <w:r w:rsidRPr="00842639">
        <w:rPr>
          <w:color w:val="000000" w:themeColor="text1"/>
        </w:rPr>
        <w:t>mas</w:t>
      </w:r>
      <w:r w:rsidR="00B37854" w:rsidRPr="00842639">
        <w:rPr>
          <w:color w:val="000000" w:themeColor="text1"/>
        </w:rPr>
        <w:t xml:space="preserve"> </w:t>
      </w:r>
      <w:r w:rsidR="002F5F8E" w:rsidRPr="00842639">
        <w:rPr>
          <w:color w:val="000000" w:themeColor="text1"/>
        </w:rPr>
        <w:t>naudojantis centralizuotų pirkimų katalogu</w:t>
      </w:r>
      <w:r w:rsidRPr="00842639">
        <w:rPr>
          <w:color w:val="000000" w:themeColor="text1"/>
        </w:rPr>
        <w:t xml:space="preserve">, nes </w:t>
      </w:r>
      <w:r w:rsidR="008D7C9B" w:rsidRPr="009E6C37">
        <w:rPr>
          <w:rFonts w:eastAsia="Calibri"/>
        </w:rPr>
        <w:t xml:space="preserve">pirkimo objektą sudarančios </w:t>
      </w:r>
      <w:r w:rsidR="00371A6C">
        <w:rPr>
          <w:rFonts w:eastAsia="Calibri"/>
        </w:rPr>
        <w:t xml:space="preserve">prekės ir </w:t>
      </w:r>
      <w:r w:rsidR="008D7C9B" w:rsidRPr="009E6C37">
        <w:rPr>
          <w:rFonts w:eastAsia="Calibri"/>
        </w:rPr>
        <w:t>paslaugos nėra siūlomos CPO</w:t>
      </w:r>
      <w:r w:rsidR="00E76D33">
        <w:rPr>
          <w:rFonts w:eastAsia="Calibri"/>
        </w:rPr>
        <w:t> LT</w:t>
      </w:r>
      <w:r w:rsidR="008D7C9B" w:rsidRPr="009E6C37">
        <w:rPr>
          <w:rFonts w:eastAsia="Calibri"/>
        </w:rPr>
        <w:t xml:space="preserve"> kataloge</w:t>
      </w:r>
      <w:r w:rsidR="008C5F5E" w:rsidRPr="00842639">
        <w:rPr>
          <w:color w:val="000000" w:themeColor="text1"/>
        </w:rPr>
        <w:t xml:space="preserve">. </w:t>
      </w:r>
      <w:r w:rsidR="002F5F8E" w:rsidRPr="00842639">
        <w:rPr>
          <w:color w:val="000000" w:themeColor="text1"/>
        </w:rPr>
        <w:t xml:space="preserve"> </w:t>
      </w:r>
    </w:p>
    <w:p w14:paraId="03BD6F61" w14:textId="77777777" w:rsidR="00842639" w:rsidRPr="00842639" w:rsidRDefault="00AA23FB" w:rsidP="00842639">
      <w:pPr>
        <w:pStyle w:val="ListParagraph"/>
        <w:numPr>
          <w:ilvl w:val="1"/>
          <w:numId w:val="1"/>
        </w:numPr>
        <w:spacing w:after="0" w:line="20" w:lineRule="atLeast"/>
        <w:ind w:left="0" w:firstLine="567"/>
        <w:jc w:val="both"/>
        <w:rPr>
          <w:rFonts w:cstheme="minorHAnsi"/>
        </w:rPr>
      </w:pPr>
      <w:r w:rsidRPr="00842639">
        <w:rPr>
          <w:rFonts w:eastAsia="Times New Roman" w:cstheme="minorHAnsi"/>
        </w:rPr>
        <w:t>Perkančioji organizacija nerezervuoja teisės dalyvauti pirkime.</w:t>
      </w:r>
    </w:p>
    <w:p w14:paraId="7265E5AE" w14:textId="77777777" w:rsidR="00842639" w:rsidRDefault="00E32C8E" w:rsidP="00842639">
      <w:pPr>
        <w:pStyle w:val="ListParagraph"/>
        <w:numPr>
          <w:ilvl w:val="1"/>
          <w:numId w:val="1"/>
        </w:numPr>
        <w:spacing w:after="0" w:line="20" w:lineRule="atLeast"/>
        <w:ind w:left="0" w:firstLine="567"/>
        <w:jc w:val="both"/>
        <w:rPr>
          <w:rFonts w:cstheme="minorHAnsi"/>
        </w:rPr>
      </w:pPr>
      <w:r w:rsidRPr="00842639">
        <w:rPr>
          <w:rFonts w:cstheme="minorHAnsi"/>
        </w:rPr>
        <w:t xml:space="preserve">Stebėtojai dalyvauti </w:t>
      </w:r>
      <w:r w:rsidR="008A3C98" w:rsidRPr="00842639">
        <w:rPr>
          <w:rFonts w:cstheme="minorHAnsi"/>
        </w:rPr>
        <w:t>K</w:t>
      </w:r>
      <w:r w:rsidRPr="00842639">
        <w:rPr>
          <w:rFonts w:cstheme="minorHAnsi"/>
        </w:rPr>
        <w:t>omisijos posėdžiuose nėra kviečiami.</w:t>
      </w:r>
    </w:p>
    <w:p w14:paraId="39603E6D" w14:textId="59FE67DC" w:rsidR="005E62F0" w:rsidRPr="00061653" w:rsidRDefault="00061653" w:rsidP="00061653">
      <w:pPr>
        <w:pStyle w:val="ListParagraph"/>
        <w:numPr>
          <w:ilvl w:val="1"/>
          <w:numId w:val="1"/>
        </w:numPr>
        <w:spacing w:after="0" w:line="20" w:lineRule="atLeast"/>
        <w:ind w:left="0" w:firstLine="567"/>
        <w:jc w:val="both"/>
        <w:rPr>
          <w:rFonts w:cstheme="minorHAnsi"/>
        </w:rPr>
      </w:pPr>
      <w:r w:rsidRPr="0030209F">
        <w:t>Atliekamas žaliasis pirkimas. 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ais</w:t>
      </w:r>
      <w:r w:rsidRPr="0030209F">
        <w:t xml:space="preserve">. Aplinkos apaugos kriterijai nustatyti specialiųjų pirkimo sąlygų 2 </w:t>
      </w:r>
      <w:r>
        <w:t xml:space="preserve">ir 18 </w:t>
      </w:r>
      <w:r w:rsidRPr="0030209F">
        <w:t>pried</w:t>
      </w:r>
      <w:r>
        <w:t>uos</w:t>
      </w:r>
      <w:r w:rsidRPr="0030209F">
        <w:t>e</w:t>
      </w:r>
      <w:r>
        <w:t xml:space="preserve">. Perkamos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375713" w:rsidRPr="00061653">
        <w:rPr>
          <w:rFonts w:cstheme="minorHAnsi"/>
        </w:rPr>
        <w:t>.</w:t>
      </w:r>
    </w:p>
    <w:p w14:paraId="2413C02D" w14:textId="77FCFF51" w:rsidR="00E32C8E" w:rsidRPr="0030209F" w:rsidRDefault="00E32C8E" w:rsidP="001D7649">
      <w:pPr>
        <w:pStyle w:val="ListParagraph"/>
        <w:numPr>
          <w:ilvl w:val="1"/>
          <w:numId w:val="8"/>
        </w:numPr>
        <w:tabs>
          <w:tab w:val="left" w:pos="993"/>
        </w:tabs>
        <w:spacing w:after="0" w:line="240" w:lineRule="auto"/>
        <w:ind w:left="0" w:firstLine="567"/>
        <w:jc w:val="both"/>
        <w:rPr>
          <w:rFonts w:eastAsia="Arial"/>
        </w:rPr>
      </w:pPr>
      <w:r w:rsidRPr="0030209F">
        <w:rPr>
          <w:rFonts w:eastAsia="Arial"/>
        </w:rPr>
        <w:t xml:space="preserve">Išankstinis skelbimas apie </w:t>
      </w:r>
      <w:r w:rsidR="007A68AD" w:rsidRPr="0030209F">
        <w:rPr>
          <w:rFonts w:eastAsia="Arial"/>
        </w:rPr>
        <w:t>p</w:t>
      </w:r>
      <w:r w:rsidRPr="0030209F">
        <w:rPr>
          <w:rFonts w:eastAsia="Arial"/>
        </w:rPr>
        <w:t>irkimą nebuvo paskelbtas</w:t>
      </w:r>
      <w:r w:rsidR="00842639" w:rsidRPr="0030209F">
        <w:rPr>
          <w:rFonts w:eastAsia="Arial"/>
        </w:rPr>
        <w:t>.</w:t>
      </w:r>
    </w:p>
    <w:p w14:paraId="72EF28E7" w14:textId="61993630" w:rsidR="00AF1430" w:rsidRPr="00200A88" w:rsidRDefault="00015FC9" w:rsidP="001D7649">
      <w:pPr>
        <w:pStyle w:val="ListParagraph"/>
        <w:numPr>
          <w:ilvl w:val="1"/>
          <w:numId w:val="8"/>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w:t>
      </w:r>
      <w:r w:rsidR="00E32C8E" w:rsidRPr="00200A88">
        <w:rPr>
          <w:rFonts w:cstheme="minorHAnsi"/>
          <w:lang w:eastAsia="en-US"/>
        </w:rPr>
        <w:t xml:space="preserve">pranešimo dėl savanoriško </w:t>
      </w:r>
      <w:r w:rsidR="00E32C8E" w:rsidRPr="00200A88">
        <w:rPr>
          <w:rFonts w:cstheme="minorHAnsi"/>
          <w:i/>
          <w:iCs/>
          <w:lang w:eastAsia="en-US"/>
        </w:rPr>
        <w:t>ex ante</w:t>
      </w:r>
      <w:r w:rsidR="00E32C8E" w:rsidRPr="00200A88">
        <w:rPr>
          <w:rFonts w:cstheme="minorHAnsi"/>
          <w:lang w:eastAsia="en-US"/>
        </w:rPr>
        <w:t xml:space="preserve"> skaidrumo.</w:t>
      </w:r>
    </w:p>
    <w:p w14:paraId="278EA4A0" w14:textId="3FDBCCB3" w:rsidR="00AF1430" w:rsidRPr="00200A88" w:rsidRDefault="007466F8" w:rsidP="001D7649">
      <w:pPr>
        <w:pStyle w:val="ListParagraph"/>
        <w:numPr>
          <w:ilvl w:val="1"/>
          <w:numId w:val="8"/>
        </w:numPr>
        <w:tabs>
          <w:tab w:val="left" w:pos="851"/>
          <w:tab w:val="left" w:pos="993"/>
        </w:tabs>
        <w:spacing w:after="0" w:line="240" w:lineRule="auto"/>
        <w:ind w:left="0" w:firstLine="567"/>
        <w:jc w:val="both"/>
        <w:rPr>
          <w:rFonts w:cstheme="minorHAnsi"/>
        </w:rPr>
      </w:pPr>
      <w:r w:rsidRPr="00200A88">
        <w:rPr>
          <w:rFonts w:cstheme="minorHAnsi"/>
        </w:rPr>
        <w:t>Pirkime neleidžia</w:t>
      </w:r>
      <w:r w:rsidR="00216820" w:rsidRPr="00200A88">
        <w:rPr>
          <w:rFonts w:cstheme="minorHAnsi"/>
        </w:rPr>
        <w:t>ma</w:t>
      </w:r>
      <w:r w:rsidRPr="00200A88">
        <w:rPr>
          <w:rFonts w:cstheme="minorHAnsi"/>
        </w:rPr>
        <w:t xml:space="preserve"> pateikti alternatyvių </w:t>
      </w:r>
      <w:r w:rsidR="00D27E76" w:rsidRPr="00200A88">
        <w:rPr>
          <w:rFonts w:cstheme="minorHAnsi"/>
        </w:rPr>
        <w:t>p</w:t>
      </w:r>
      <w:r w:rsidRPr="00200A88">
        <w:rPr>
          <w:rFonts w:cstheme="minorHAnsi"/>
        </w:rPr>
        <w:t xml:space="preserve">asiūlymų. </w:t>
      </w:r>
    </w:p>
    <w:p w14:paraId="0C002F05" w14:textId="68A15AD1" w:rsidR="00E32C8E" w:rsidRPr="00E03B3E" w:rsidRDefault="00E32C8E" w:rsidP="001D7649">
      <w:pPr>
        <w:pStyle w:val="ListParagraph"/>
        <w:numPr>
          <w:ilvl w:val="1"/>
          <w:numId w:val="8"/>
        </w:numPr>
        <w:tabs>
          <w:tab w:val="left" w:pos="993"/>
        </w:tabs>
        <w:spacing w:after="0" w:line="240" w:lineRule="auto"/>
        <w:ind w:firstLine="207"/>
        <w:jc w:val="both"/>
        <w:rPr>
          <w:rFonts w:cstheme="minorHAnsi"/>
        </w:rPr>
      </w:pPr>
      <w:r w:rsidRPr="00200A88">
        <w:rPr>
          <w:rFonts w:eastAsia="Arial" w:cstheme="minorHAnsi"/>
        </w:rPr>
        <w:t xml:space="preserve">Bendrosios </w:t>
      </w:r>
      <w:r w:rsidR="007E5F55" w:rsidRPr="00200A88">
        <w:rPr>
          <w:rFonts w:eastAsia="Arial" w:cstheme="minorHAnsi"/>
        </w:rPr>
        <w:t xml:space="preserve">pirkimo </w:t>
      </w:r>
      <w:r w:rsidRPr="00200A88">
        <w:rPr>
          <w:rFonts w:eastAsia="Arial" w:cstheme="minorHAnsi"/>
        </w:rPr>
        <w:t>sąlygos yra neatskiriama ši</w:t>
      </w:r>
      <w:r w:rsidR="00C07F25" w:rsidRPr="00200A88">
        <w:rPr>
          <w:rFonts w:eastAsia="Arial" w:cstheme="minorHAnsi"/>
        </w:rPr>
        <w:t>ų</w:t>
      </w:r>
      <w:r w:rsidRPr="00200A88">
        <w:rPr>
          <w:rFonts w:eastAsia="Arial" w:cstheme="minorHAnsi"/>
        </w:rPr>
        <w:t xml:space="preserve"> </w:t>
      </w:r>
      <w:r w:rsidR="00F4541C" w:rsidRPr="00200A88">
        <w:rPr>
          <w:rFonts w:eastAsia="Arial" w:cstheme="minorHAnsi"/>
        </w:rPr>
        <w:t>p</w:t>
      </w:r>
      <w:r w:rsidRPr="00200A88">
        <w:rPr>
          <w:rFonts w:eastAsia="Arial" w:cstheme="minorHAnsi"/>
        </w:rPr>
        <w:t xml:space="preserve">irkimo </w:t>
      </w:r>
      <w:r w:rsidRPr="008A19EA">
        <w:rPr>
          <w:rFonts w:eastAsia="Arial" w:cstheme="minorHAnsi"/>
        </w:rPr>
        <w:t>sąlygų dalis.</w:t>
      </w:r>
    </w:p>
    <w:p w14:paraId="533A5BDE" w14:textId="3944794E" w:rsidR="00441BE1" w:rsidRPr="00441BE1" w:rsidRDefault="24FD7331" w:rsidP="00905275">
      <w:pPr>
        <w:pStyle w:val="ListParagraph"/>
        <w:numPr>
          <w:ilvl w:val="1"/>
          <w:numId w:val="8"/>
        </w:numPr>
        <w:tabs>
          <w:tab w:val="left" w:pos="993"/>
        </w:tabs>
        <w:spacing w:after="0" w:line="240" w:lineRule="auto"/>
        <w:ind w:left="0" w:firstLine="567"/>
        <w:jc w:val="both"/>
      </w:pPr>
      <w:r>
        <w:t xml:space="preserve"> </w:t>
      </w:r>
      <w:r w:rsidRPr="24FD7331">
        <w:rPr>
          <w:b/>
          <w:bCs/>
        </w:rPr>
        <w:t>Maksimal</w:t>
      </w:r>
      <w:r w:rsidR="003C3F99">
        <w:rPr>
          <w:b/>
          <w:bCs/>
        </w:rPr>
        <w:t xml:space="preserve">ūs </w:t>
      </w:r>
      <w:r w:rsidR="003C3F99" w:rsidRPr="4CFCA59B">
        <w:rPr>
          <w:b/>
          <w:bCs/>
        </w:rPr>
        <w:t>įka</w:t>
      </w:r>
      <w:r w:rsidR="19504073" w:rsidRPr="4CFCA59B">
        <w:rPr>
          <w:b/>
          <w:bCs/>
        </w:rPr>
        <w:t>i</w:t>
      </w:r>
      <w:r w:rsidR="003C3F99" w:rsidRPr="4CFCA59B">
        <w:rPr>
          <w:b/>
          <w:bCs/>
        </w:rPr>
        <w:t>niai</w:t>
      </w:r>
      <w:r w:rsidR="00977EE6">
        <w:rPr>
          <w:b/>
          <w:bCs/>
        </w:rPr>
        <w:t xml:space="preserve"> arba maksimali įkainių suma</w:t>
      </w:r>
      <w:r w:rsidRPr="24FD7331">
        <w:rPr>
          <w:b/>
          <w:bCs/>
        </w:rPr>
        <w:t>, kuri</w:t>
      </w:r>
      <w:r w:rsidR="003C3F99">
        <w:rPr>
          <w:b/>
          <w:bCs/>
        </w:rPr>
        <w:t>e</w:t>
      </w:r>
      <w:r w:rsidRPr="24FD7331">
        <w:rPr>
          <w:b/>
          <w:bCs/>
        </w:rPr>
        <w:t xml:space="preserve"> bus naudojam</w:t>
      </w:r>
      <w:r w:rsidR="003C3F99">
        <w:rPr>
          <w:b/>
          <w:bCs/>
        </w:rPr>
        <w:t>i</w:t>
      </w:r>
      <w:r w:rsidRPr="24FD7331">
        <w:rPr>
          <w:b/>
          <w:bCs/>
        </w:rPr>
        <w:t xml:space="preserve"> įvertinimui, ar pasiūlymo </w:t>
      </w:r>
      <w:r w:rsidR="003C3F99">
        <w:rPr>
          <w:b/>
          <w:bCs/>
        </w:rPr>
        <w:t>į</w:t>
      </w:r>
      <w:r w:rsidRPr="24FD7331">
        <w:rPr>
          <w:b/>
          <w:bCs/>
        </w:rPr>
        <w:t>kain</w:t>
      </w:r>
      <w:r w:rsidR="003C3F99">
        <w:rPr>
          <w:b/>
          <w:bCs/>
        </w:rPr>
        <w:t>iai</w:t>
      </w:r>
      <w:r w:rsidRPr="24FD7331">
        <w:rPr>
          <w:b/>
          <w:bCs/>
        </w:rPr>
        <w:t xml:space="preserve"> nėra per didel</w:t>
      </w:r>
      <w:r w:rsidR="003C3F99">
        <w:rPr>
          <w:b/>
          <w:bCs/>
        </w:rPr>
        <w:t>i</w:t>
      </w:r>
      <w:r w:rsidRPr="24FD7331">
        <w:rPr>
          <w:b/>
          <w:bCs/>
        </w:rPr>
        <w:t xml:space="preserve"> ir perkančiajai organizacijai nepriimtin</w:t>
      </w:r>
      <w:r w:rsidR="003C3F99">
        <w:rPr>
          <w:b/>
          <w:bCs/>
        </w:rPr>
        <w:t>i</w:t>
      </w:r>
      <w:r w:rsidR="000E1364">
        <w:rPr>
          <w:b/>
          <w:bCs/>
        </w:rPr>
        <w:t xml:space="preserve">, t. y </w:t>
      </w:r>
      <w:r w:rsidR="000E1364" w:rsidRPr="000E1364">
        <w:rPr>
          <w:rFonts w:eastAsia="Calibri"/>
          <w:b/>
          <w:bCs/>
          <w:szCs w:val="20"/>
        </w:rPr>
        <w:t xml:space="preserve">pasiūlymai, kurių bendra pasiūlymo </w:t>
      </w:r>
      <w:r w:rsidR="000E1364" w:rsidRPr="000E1364">
        <w:rPr>
          <w:rFonts w:eastAsia="Calibri"/>
          <w:b/>
          <w:bCs/>
        </w:rPr>
        <w:t>kaina</w:t>
      </w:r>
      <w:r w:rsidR="000E1364" w:rsidRPr="000E1364">
        <w:rPr>
          <w:b/>
          <w:bCs/>
        </w:rPr>
        <w:t>/bent vienas įkainis</w:t>
      </w:r>
      <w:r w:rsidR="000E1364" w:rsidRPr="000E1364">
        <w:rPr>
          <w:rFonts w:eastAsia="Calibri"/>
          <w:b/>
          <w:bCs/>
        </w:rPr>
        <w:t xml:space="preserve"> viršis</w:t>
      </w:r>
      <w:r w:rsidR="000E1364" w:rsidRPr="000E1364">
        <w:rPr>
          <w:rFonts w:eastAsia="Calibri"/>
          <w:b/>
          <w:bCs/>
          <w:szCs w:val="20"/>
        </w:rPr>
        <w:t xml:space="preserve"> pirkimui skirtą lėšų sumą, bus atmesti, kaip neatitinkantys pirkimo dokumentų reikalavimų</w:t>
      </w:r>
      <w:r w:rsidR="00441BE1">
        <w:rPr>
          <w:b/>
          <w:bCs/>
        </w:rPr>
        <w:t>:</w:t>
      </w:r>
    </w:p>
    <w:p w14:paraId="1F3D109D" w14:textId="7E1BA714" w:rsidR="003C3F99" w:rsidRPr="00B62A39" w:rsidRDefault="00571752" w:rsidP="00275B24">
      <w:pPr>
        <w:pStyle w:val="ListParagraph"/>
        <w:numPr>
          <w:ilvl w:val="2"/>
          <w:numId w:val="8"/>
        </w:numPr>
        <w:tabs>
          <w:tab w:val="left" w:pos="1560"/>
        </w:tabs>
        <w:spacing w:after="0" w:line="240" w:lineRule="auto"/>
        <w:ind w:left="0" w:firstLine="709"/>
        <w:jc w:val="both"/>
      </w:pPr>
      <w:r w:rsidRPr="00B62A39">
        <w:t>b</w:t>
      </w:r>
      <w:r w:rsidR="7B31A56B" w:rsidRPr="00B62A39">
        <w:t xml:space="preserve">endra įkainių suma negali viršyti </w:t>
      </w:r>
      <w:r w:rsidR="00813969" w:rsidRPr="00B62A39">
        <w:rPr>
          <w:rFonts w:ascii="Calibri" w:eastAsia="Calibri" w:hAnsi="Calibri" w:cs="Calibri"/>
          <w:color w:val="000000" w:themeColor="text1"/>
        </w:rPr>
        <w:t>578 512,40</w:t>
      </w:r>
      <w:r w:rsidR="60FC4B97" w:rsidRPr="00B62A39">
        <w:t xml:space="preserve"> </w:t>
      </w:r>
      <w:r w:rsidR="7B31A56B" w:rsidRPr="00B62A39">
        <w:t>Eur be PVM</w:t>
      </w:r>
      <w:r w:rsidR="009A1D48" w:rsidRPr="00B62A39">
        <w:t xml:space="preserve"> / </w:t>
      </w:r>
      <w:r w:rsidR="002A7A11" w:rsidRPr="00B62A39">
        <w:t>700 000 Eur su PVM</w:t>
      </w:r>
      <w:r w:rsidR="60FC4B97" w:rsidRPr="00B62A39">
        <w:t>;</w:t>
      </w:r>
    </w:p>
    <w:p w14:paraId="70D8A4DB" w14:textId="57BB047A" w:rsidR="00AB044D" w:rsidRDefault="00571752" w:rsidP="00275B24">
      <w:pPr>
        <w:pStyle w:val="ListParagraph"/>
        <w:numPr>
          <w:ilvl w:val="2"/>
          <w:numId w:val="8"/>
        </w:numPr>
        <w:tabs>
          <w:tab w:val="left" w:pos="1560"/>
        </w:tabs>
        <w:spacing w:after="0" w:line="240" w:lineRule="auto"/>
        <w:ind w:left="0" w:firstLine="709"/>
        <w:jc w:val="both"/>
      </w:pPr>
      <w:r>
        <w:t>p</w:t>
      </w:r>
      <w:r w:rsidR="00AB044D">
        <w:t>rojekt</w:t>
      </w:r>
      <w:r w:rsidR="2922E98F">
        <w:t>ų</w:t>
      </w:r>
      <w:r w:rsidR="00AB044D">
        <w:t xml:space="preserve"> vadovo valandinis įkainis negali viršyti </w:t>
      </w:r>
      <w:r w:rsidR="00510E35">
        <w:t>7</w:t>
      </w:r>
      <w:r w:rsidR="00AB044D">
        <w:t>0,00 Eur be PVM</w:t>
      </w:r>
      <w:r w:rsidR="009F6324">
        <w:t>;</w:t>
      </w:r>
    </w:p>
    <w:p w14:paraId="7A7BA4BF" w14:textId="05100ADF" w:rsidR="00AB044D" w:rsidRDefault="00571752" w:rsidP="00275B24">
      <w:pPr>
        <w:pStyle w:val="ListParagraph"/>
        <w:numPr>
          <w:ilvl w:val="2"/>
          <w:numId w:val="8"/>
        </w:numPr>
        <w:tabs>
          <w:tab w:val="left" w:pos="1560"/>
        </w:tabs>
        <w:spacing w:after="0" w:line="240" w:lineRule="auto"/>
        <w:ind w:left="0" w:firstLine="709"/>
        <w:jc w:val="both"/>
      </w:pPr>
      <w:r>
        <w:t>s</w:t>
      </w:r>
      <w:r w:rsidR="00AB044D">
        <w:t>trateg</w:t>
      </w:r>
      <w:r w:rsidR="5CEED0AA">
        <w:t>inio konsultanto</w:t>
      </w:r>
      <w:r w:rsidR="00AB044D">
        <w:t xml:space="preserve"> valandinis įkainis negali viršyti </w:t>
      </w:r>
      <w:r w:rsidR="60D8B734">
        <w:t>10</w:t>
      </w:r>
      <w:r w:rsidR="621E58A5">
        <w:t>0</w:t>
      </w:r>
      <w:r w:rsidR="009F6324">
        <w:t>,00 Eur be PVM;</w:t>
      </w:r>
    </w:p>
    <w:p w14:paraId="29E9C66D" w14:textId="19E9B19C" w:rsidR="2BE13755" w:rsidRDefault="00571752" w:rsidP="00275B24">
      <w:pPr>
        <w:pStyle w:val="ListParagraph"/>
        <w:numPr>
          <w:ilvl w:val="2"/>
          <w:numId w:val="8"/>
        </w:numPr>
        <w:tabs>
          <w:tab w:val="left" w:pos="1560"/>
        </w:tabs>
        <w:spacing w:after="0" w:line="240" w:lineRule="auto"/>
        <w:ind w:left="0" w:firstLine="709"/>
        <w:jc w:val="both"/>
      </w:pPr>
      <w:r>
        <w:t>s</w:t>
      </w:r>
      <w:r w:rsidR="037E1F5C">
        <w:t xml:space="preserve">u komunikacijos priemonėmis susijusių trečiųjų šalių paslaugų organizavimo valandinis įkainis negali viršyti </w:t>
      </w:r>
      <w:r w:rsidR="000056DB">
        <w:t>3</w:t>
      </w:r>
      <w:r w:rsidR="037E1F5C">
        <w:t>0,00 Eur be PVM</w:t>
      </w:r>
      <w:r w:rsidR="6F789050">
        <w:t>;</w:t>
      </w:r>
    </w:p>
    <w:p w14:paraId="3674F91A" w14:textId="61C41F6B" w:rsidR="00AF41D3" w:rsidRPr="00275B24" w:rsidRDefault="00571752" w:rsidP="00275B24">
      <w:pPr>
        <w:pStyle w:val="ListParagraph"/>
        <w:numPr>
          <w:ilvl w:val="2"/>
          <w:numId w:val="8"/>
        </w:numPr>
        <w:tabs>
          <w:tab w:val="left" w:pos="1560"/>
        </w:tabs>
        <w:spacing w:after="0" w:line="240" w:lineRule="auto"/>
        <w:ind w:left="0" w:firstLine="709"/>
        <w:jc w:val="both"/>
      </w:pPr>
      <w:r>
        <w:rPr>
          <w:rFonts w:ascii="Calibri" w:eastAsia="Calibri" w:hAnsi="Calibri" w:cs="Calibri"/>
          <w:color w:val="000000" w:themeColor="text1"/>
        </w:rPr>
        <w:t>k</w:t>
      </w:r>
      <w:r w:rsidR="6578B3B6" w:rsidRPr="00275B24">
        <w:rPr>
          <w:rFonts w:ascii="Calibri" w:eastAsia="Calibri" w:hAnsi="Calibri" w:cs="Calibri"/>
          <w:color w:val="000000" w:themeColor="text1"/>
        </w:rPr>
        <w:t xml:space="preserve">omunikacijos, </w:t>
      </w:r>
      <w:r w:rsidR="00362F70">
        <w:rPr>
          <w:rFonts w:ascii="Calibri" w:eastAsia="Calibri" w:hAnsi="Calibri" w:cs="Calibri"/>
          <w:color w:val="000000" w:themeColor="text1"/>
        </w:rPr>
        <w:t xml:space="preserve">įskaitant </w:t>
      </w:r>
      <w:r w:rsidR="6578B3B6" w:rsidRPr="00275B24">
        <w:rPr>
          <w:rFonts w:ascii="Calibri" w:eastAsia="Calibri" w:hAnsi="Calibri" w:cs="Calibri"/>
          <w:color w:val="000000" w:themeColor="text1"/>
        </w:rPr>
        <w:t>reklamos</w:t>
      </w:r>
      <w:r w:rsidR="00362F70">
        <w:rPr>
          <w:rFonts w:ascii="Calibri" w:eastAsia="Calibri" w:hAnsi="Calibri" w:cs="Calibri"/>
          <w:color w:val="000000" w:themeColor="text1"/>
        </w:rPr>
        <w:t>, viešųjų ryšių</w:t>
      </w:r>
      <w:r w:rsidR="00716E7E">
        <w:rPr>
          <w:rFonts w:ascii="Calibri" w:eastAsia="Calibri" w:hAnsi="Calibri" w:cs="Calibri"/>
          <w:color w:val="000000" w:themeColor="text1"/>
        </w:rPr>
        <w:t xml:space="preserve"> </w:t>
      </w:r>
      <w:r w:rsidR="6578B3B6" w:rsidRPr="00275B24">
        <w:rPr>
          <w:rFonts w:ascii="Calibri" w:eastAsia="Calibri" w:hAnsi="Calibri" w:cs="Calibri"/>
        </w:rPr>
        <w:t>kampanijos</w:t>
      </w:r>
      <w:r w:rsidR="00AF41D3" w:rsidRPr="00275B24">
        <w:rPr>
          <w:rFonts w:ascii="Calibri" w:eastAsia="Calibri" w:hAnsi="Calibri" w:cs="Calibri"/>
          <w:color w:val="D13438"/>
          <w:u w:val="single"/>
        </w:rPr>
        <w:t xml:space="preserve"> </w:t>
      </w:r>
      <w:r w:rsidR="6578B3B6" w:rsidRPr="00275B24">
        <w:rPr>
          <w:rFonts w:ascii="Calibri" w:eastAsia="Calibri" w:hAnsi="Calibri" w:cs="Calibri"/>
          <w:color w:val="000000" w:themeColor="text1"/>
        </w:rPr>
        <w:t xml:space="preserve">sukūrimo įkainis negali viršyti </w:t>
      </w:r>
      <w:r w:rsidR="6578B3B6" w:rsidRPr="00DE6F93">
        <w:t>10</w:t>
      </w:r>
      <w:r w:rsidR="00DE6F93">
        <w:t> </w:t>
      </w:r>
      <w:r w:rsidR="6578B3B6" w:rsidRPr="00DE6F93">
        <w:t>000</w:t>
      </w:r>
      <w:r w:rsidR="6578B3B6" w:rsidRPr="00275B24">
        <w:rPr>
          <w:rFonts w:ascii="Calibri" w:eastAsia="Calibri" w:hAnsi="Calibri" w:cs="Calibri"/>
          <w:color w:val="000000" w:themeColor="text1"/>
        </w:rPr>
        <w:t>,00 Eur be PVM</w:t>
      </w:r>
      <w:r w:rsidR="00AF41D3" w:rsidRPr="00275B24">
        <w:rPr>
          <w:rFonts w:ascii="Calibri" w:eastAsia="Calibri" w:hAnsi="Calibri" w:cs="Calibri"/>
          <w:color w:val="000000" w:themeColor="text1"/>
        </w:rPr>
        <w:t>;</w:t>
      </w:r>
    </w:p>
    <w:p w14:paraId="74050E1F" w14:textId="2E1DCF01" w:rsidR="6578B3B6" w:rsidRPr="00275B24" w:rsidRDefault="00571752" w:rsidP="00275B24">
      <w:pPr>
        <w:pStyle w:val="ListParagraph"/>
        <w:numPr>
          <w:ilvl w:val="2"/>
          <w:numId w:val="8"/>
        </w:numPr>
        <w:tabs>
          <w:tab w:val="left" w:pos="1560"/>
        </w:tabs>
        <w:spacing w:after="0" w:line="240" w:lineRule="auto"/>
        <w:ind w:left="0" w:firstLine="709"/>
        <w:jc w:val="both"/>
      </w:pPr>
      <w:r>
        <w:rPr>
          <w:rStyle w:val="normaltextrun"/>
          <w:color w:val="000000"/>
          <w:bdr w:val="none" w:sz="0" w:space="0" w:color="auto" w:frame="1"/>
        </w:rPr>
        <w:t>a</w:t>
      </w:r>
      <w:r w:rsidR="175B6BF0" w:rsidRPr="00275B24">
        <w:rPr>
          <w:rStyle w:val="normaltextrun"/>
          <w:color w:val="000000"/>
          <w:bdr w:val="none" w:sz="0" w:space="0" w:color="auto" w:frame="1"/>
        </w:rPr>
        <w:t>tliktos užduoties</w:t>
      </w:r>
      <w:r w:rsidR="4D44CBBE" w:rsidRPr="00275B24">
        <w:rPr>
          <w:rStyle w:val="normaltextrun"/>
          <w:color w:val="000000"/>
          <w:bdr w:val="none" w:sz="0" w:space="0" w:color="auto" w:frame="1"/>
        </w:rPr>
        <w:t>,</w:t>
      </w:r>
      <w:r w:rsidR="175B6BF0" w:rsidRPr="00275B24">
        <w:rPr>
          <w:rStyle w:val="normaltextrun"/>
          <w:color w:val="000000"/>
          <w:bdr w:val="none" w:sz="0" w:space="0" w:color="auto" w:frame="1"/>
        </w:rPr>
        <w:t xml:space="preserve"> nurodytos specialiųjų pirkimo sąlygų 7 priede</w:t>
      </w:r>
      <w:r w:rsidR="22D727AA" w:rsidRPr="00275B24">
        <w:rPr>
          <w:rStyle w:val="normaltextrun"/>
          <w:color w:val="000000"/>
          <w:bdr w:val="none" w:sz="0" w:space="0" w:color="auto" w:frame="1"/>
        </w:rPr>
        <w:t>,</w:t>
      </w:r>
      <w:r w:rsidR="175B6BF0" w:rsidRPr="00275B24">
        <w:rPr>
          <w:rStyle w:val="normaltextrun"/>
          <w:color w:val="000000"/>
          <w:bdr w:val="none" w:sz="0" w:space="0" w:color="auto" w:frame="1"/>
        </w:rPr>
        <w:t xml:space="preserve"> kaina</w:t>
      </w:r>
      <w:r w:rsidR="092BDF04" w:rsidRPr="00275B24">
        <w:rPr>
          <w:rStyle w:val="normaltextrun"/>
          <w:color w:val="000000"/>
          <w:bdr w:val="none" w:sz="0" w:space="0" w:color="auto" w:frame="1"/>
        </w:rPr>
        <w:t xml:space="preserve"> negali viršyti </w:t>
      </w:r>
      <w:r w:rsidR="003F5FD6" w:rsidRPr="00275B24">
        <w:rPr>
          <w:rStyle w:val="normaltextrun"/>
          <w:color w:val="000000"/>
          <w:bdr w:val="none" w:sz="0" w:space="0" w:color="auto" w:frame="1"/>
        </w:rPr>
        <w:t>41</w:t>
      </w:r>
      <w:r w:rsidR="00DE6F93" w:rsidRPr="00275B24">
        <w:rPr>
          <w:rStyle w:val="normaltextrun"/>
          <w:color w:val="000000"/>
          <w:bdr w:val="none" w:sz="0" w:space="0" w:color="auto" w:frame="1"/>
        </w:rPr>
        <w:t> </w:t>
      </w:r>
      <w:r w:rsidR="003F5FD6" w:rsidRPr="00275B24">
        <w:rPr>
          <w:rStyle w:val="normaltextrun"/>
          <w:color w:val="000000"/>
          <w:bdr w:val="none" w:sz="0" w:space="0" w:color="auto" w:frame="1"/>
        </w:rPr>
        <w:t>322</w:t>
      </w:r>
      <w:r w:rsidR="00DE6F93" w:rsidRPr="00275B24">
        <w:rPr>
          <w:rStyle w:val="normaltextrun"/>
          <w:color w:val="000000"/>
          <w:bdr w:val="none" w:sz="0" w:space="0" w:color="auto" w:frame="1"/>
        </w:rPr>
        <w:t>,31</w:t>
      </w:r>
      <w:r w:rsidR="092BDF04" w:rsidRPr="00275B24">
        <w:rPr>
          <w:rStyle w:val="normaltextrun"/>
          <w:color w:val="000000"/>
          <w:bdr w:val="none" w:sz="0" w:space="0" w:color="auto" w:frame="1"/>
        </w:rPr>
        <w:t xml:space="preserve"> Eur be PVM.</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85496173"/>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06C65FE9" w:rsidR="00B41C66" w:rsidRPr="000E2D9D" w:rsidRDefault="56D2A600" w:rsidP="00375713">
      <w:pPr>
        <w:pStyle w:val="NoSpacing"/>
        <w:numPr>
          <w:ilvl w:val="1"/>
          <w:numId w:val="6"/>
        </w:numPr>
        <w:tabs>
          <w:tab w:val="left" w:pos="993"/>
        </w:tabs>
        <w:spacing w:after="120"/>
        <w:ind w:left="0" w:firstLine="567"/>
        <w:contextualSpacing/>
        <w:jc w:val="both"/>
      </w:pPr>
      <w:r w:rsidRPr="2A38AB54">
        <w:rPr>
          <w:rFonts w:eastAsia="Calibri"/>
          <w:color w:val="000000" w:themeColor="text1"/>
        </w:rPr>
        <w:t xml:space="preserve">Perkančioji organizacija numato įsigyti </w:t>
      </w:r>
      <w:r w:rsidR="00590DD9">
        <w:t>K</w:t>
      </w:r>
      <w:r w:rsidR="46F593F2">
        <w:t>omunikacijos</w:t>
      </w:r>
      <w:r w:rsidR="14C5FADB" w:rsidRPr="2A38AB54">
        <w:t xml:space="preserve"> paslaug</w:t>
      </w:r>
      <w:r w:rsidR="6FBEBA84" w:rsidRPr="2A38AB54">
        <w:t>a</w:t>
      </w:r>
      <w:r w:rsidR="14C5FADB" w:rsidRPr="2A38AB54">
        <w:t>s</w:t>
      </w:r>
      <w:r w:rsidRPr="2A38AB54">
        <w:rPr>
          <w:rFonts w:eastAsia="Calibri"/>
        </w:rPr>
        <w:t xml:space="preserve"> (toliau – </w:t>
      </w:r>
      <w:r w:rsidR="35042FA7" w:rsidRPr="2A38AB54">
        <w:rPr>
          <w:rFonts w:eastAsia="Calibri"/>
        </w:rPr>
        <w:t>P</w:t>
      </w:r>
      <w:r w:rsidR="3B64A1F0" w:rsidRPr="2A38AB54">
        <w:rPr>
          <w:rFonts w:eastAsia="Calibri"/>
        </w:rPr>
        <w:t>aslaugos</w:t>
      </w:r>
      <w:r w:rsidRPr="2A38AB54">
        <w:rPr>
          <w:rFonts w:eastAsia="Calibri"/>
        </w:rPr>
        <w:t>).</w:t>
      </w:r>
      <w:r>
        <w:t xml:space="preserve"> Reikalavimai pirkimo objektui nustatyti specialiųjų pirkimo sąlygų 2</w:t>
      </w:r>
      <w:r w:rsidRPr="2A38AB54">
        <w:rPr>
          <w:rFonts w:ascii="Arial" w:hAnsi="Arial" w:cs="Arial"/>
          <w:color w:val="00B050"/>
        </w:rPr>
        <w:t xml:space="preserve"> </w:t>
      </w:r>
      <w:r>
        <w:t>priede</w:t>
      </w:r>
      <w:r w:rsidR="30BE7752">
        <w:t xml:space="preserve"> „Techninė </w:t>
      </w:r>
      <w:r w:rsidR="30BE7752" w:rsidRPr="000E2D9D">
        <w:t>specifikacija“</w:t>
      </w:r>
      <w:r w:rsidRPr="000E2D9D">
        <w:t>.</w:t>
      </w:r>
    </w:p>
    <w:p w14:paraId="7B4A15CC" w14:textId="52541A48" w:rsidR="00375713" w:rsidRPr="00200A88" w:rsidRDefault="09FED445" w:rsidP="00375713">
      <w:pPr>
        <w:pStyle w:val="NoSpacing"/>
        <w:numPr>
          <w:ilvl w:val="1"/>
          <w:numId w:val="6"/>
        </w:numPr>
        <w:tabs>
          <w:tab w:val="left" w:pos="993"/>
        </w:tabs>
        <w:spacing w:after="120"/>
        <w:ind w:left="0" w:firstLine="567"/>
        <w:contextualSpacing/>
        <w:jc w:val="both"/>
      </w:pPr>
      <w:r w:rsidRPr="000E2D9D">
        <w:t>Pirkimo objektas</w:t>
      </w:r>
      <w:r w:rsidR="5DFC1F3B" w:rsidRPr="000E2D9D">
        <w:t xml:space="preserve"> </w:t>
      </w:r>
      <w:r w:rsidR="65624F61" w:rsidRPr="000E2D9D">
        <w:t xml:space="preserve">į dalis </w:t>
      </w:r>
      <w:r w:rsidR="65624F61" w:rsidRPr="000E2D9D">
        <w:rPr>
          <w:rFonts w:ascii="Calibri" w:hAnsi="Calibri" w:cs="Calibri"/>
        </w:rPr>
        <w:t>ne</w:t>
      </w:r>
      <w:r w:rsidR="5DFC1F3B" w:rsidRPr="000E2D9D">
        <w:rPr>
          <w:rFonts w:ascii="Calibri" w:hAnsi="Calibri" w:cs="Calibri"/>
        </w:rPr>
        <w:t>skaidomas</w:t>
      </w:r>
      <w:r w:rsidR="65624F61" w:rsidRPr="000E2D9D">
        <w:rPr>
          <w:rFonts w:ascii="Calibri" w:hAnsi="Calibri" w:cs="Calibri"/>
        </w:rPr>
        <w:t xml:space="preserve">, kadangi pirkimo objektą sudaro </w:t>
      </w:r>
      <w:r w:rsidR="65624F61" w:rsidRPr="43B77156">
        <w:rPr>
          <w:rFonts w:ascii="Calibri" w:hAnsi="Calibri" w:cs="Calibri"/>
        </w:rPr>
        <w:t>tarpusavyje susijusios komunikacijos,</w:t>
      </w:r>
      <w:r w:rsidR="477F1392" w:rsidRPr="43B77156">
        <w:rPr>
          <w:rFonts w:ascii="Calibri" w:hAnsi="Calibri" w:cs="Calibri"/>
        </w:rPr>
        <w:t xml:space="preserve"> įskaitant</w:t>
      </w:r>
      <w:r w:rsidR="65624F61" w:rsidRPr="43B77156">
        <w:rPr>
          <w:rFonts w:ascii="Calibri" w:hAnsi="Calibri" w:cs="Calibri"/>
        </w:rPr>
        <w:t xml:space="preserve"> viešųjų ryšių </w:t>
      </w:r>
      <w:r w:rsidR="6E1A6B68" w:rsidRPr="43B77156">
        <w:rPr>
          <w:rFonts w:ascii="Calibri" w:hAnsi="Calibri" w:cs="Calibri"/>
        </w:rPr>
        <w:t>ir r</w:t>
      </w:r>
      <w:r w:rsidR="4F9C4D85" w:rsidRPr="43B77156">
        <w:rPr>
          <w:rFonts w:ascii="Calibri" w:hAnsi="Calibri" w:cs="Calibri"/>
        </w:rPr>
        <w:t xml:space="preserve">eklamos priemonių </w:t>
      </w:r>
      <w:r w:rsidR="2E12BB09" w:rsidRPr="43B77156">
        <w:rPr>
          <w:rFonts w:ascii="Calibri" w:hAnsi="Calibri" w:cs="Calibri"/>
        </w:rPr>
        <w:t xml:space="preserve">turinio </w:t>
      </w:r>
      <w:r w:rsidR="4F9C4D85" w:rsidRPr="43B77156">
        <w:rPr>
          <w:rFonts w:ascii="Calibri" w:hAnsi="Calibri" w:cs="Calibri"/>
        </w:rPr>
        <w:t>kūrimo</w:t>
      </w:r>
      <w:r w:rsidR="6E1A6B68" w:rsidRPr="43B77156">
        <w:rPr>
          <w:rFonts w:ascii="Calibri" w:hAnsi="Calibri" w:cs="Calibri"/>
        </w:rPr>
        <w:t xml:space="preserve"> </w:t>
      </w:r>
      <w:r w:rsidR="65624F61" w:rsidRPr="43B77156">
        <w:rPr>
          <w:rFonts w:ascii="Calibri" w:hAnsi="Calibri" w:cs="Calibri"/>
        </w:rPr>
        <w:t>paslaugos.</w:t>
      </w:r>
      <w:r w:rsidR="41D3F11B" w:rsidRPr="43B77156">
        <w:rPr>
          <w:rFonts w:ascii="Calibri" w:hAnsi="Calibri" w:cs="Calibri"/>
        </w:rPr>
        <w:t xml:space="preserve"> </w:t>
      </w:r>
      <w:r w:rsidR="2666EEDA" w:rsidRPr="43B77156">
        <w:rPr>
          <w:rFonts w:ascii="Calibri" w:hAnsi="Calibri" w:cs="Calibri"/>
        </w:rPr>
        <w:t>Perkamos paslaugos yra susijusios, papildanč</w:t>
      </w:r>
      <w:r w:rsidR="67873E8B" w:rsidRPr="43B77156">
        <w:rPr>
          <w:rFonts w:ascii="Calibri" w:hAnsi="Calibri" w:cs="Calibri"/>
        </w:rPr>
        <w:t xml:space="preserve">ios viena kitą. </w:t>
      </w:r>
      <w:r w:rsidR="41D3F11B" w:rsidRPr="43B77156">
        <w:rPr>
          <w:rFonts w:ascii="Calibri" w:hAnsi="Calibri" w:cs="Calibri"/>
        </w:rPr>
        <w:t>Pirkimu siekiama įsigyti konkreči</w:t>
      </w:r>
      <w:r w:rsidR="2A0C4717" w:rsidRPr="43B77156">
        <w:rPr>
          <w:rFonts w:ascii="Calibri" w:hAnsi="Calibri" w:cs="Calibri"/>
        </w:rPr>
        <w:t>as veiklas</w:t>
      </w:r>
      <w:r w:rsidR="0DBA6556" w:rsidRPr="43B77156">
        <w:rPr>
          <w:rFonts w:ascii="Calibri" w:hAnsi="Calibri" w:cs="Calibri"/>
        </w:rPr>
        <w:t>, kurios</w:t>
      </w:r>
      <w:r w:rsidR="71BAB480" w:rsidRPr="43B77156">
        <w:rPr>
          <w:rFonts w:ascii="Calibri" w:hAnsi="Calibri" w:cs="Calibri"/>
        </w:rPr>
        <w:t xml:space="preserve"> reikalingos užtikrinti</w:t>
      </w:r>
      <w:r w:rsidR="78CBB82F" w:rsidRPr="43B77156">
        <w:rPr>
          <w:rFonts w:ascii="Calibri" w:hAnsi="Calibri" w:cs="Calibri"/>
          <w:color w:val="000000" w:themeColor="text1"/>
        </w:rPr>
        <w:t xml:space="preserve"> </w:t>
      </w:r>
      <w:r w:rsidR="2A0C4717" w:rsidRPr="43B77156">
        <w:rPr>
          <w:rFonts w:ascii="Calibri" w:hAnsi="Calibri" w:cs="Calibri"/>
          <w:color w:val="000000" w:themeColor="text1"/>
        </w:rPr>
        <w:t xml:space="preserve">komunikacijos apie 2021–2027 metų ES investicijų programos ir Ekonomikos gaivinimo ir atsparumo didinimo plano „Naujos kartos Lietuva“ </w:t>
      </w:r>
      <w:r w:rsidR="130744FA" w:rsidRPr="43B77156">
        <w:rPr>
          <w:rFonts w:ascii="Calibri" w:hAnsi="Calibri" w:cs="Calibri"/>
        </w:rPr>
        <w:t>vykdymą</w:t>
      </w:r>
      <w:r w:rsidR="6C3811C9" w:rsidRPr="43B77156">
        <w:rPr>
          <w:rFonts w:ascii="Calibri" w:hAnsi="Calibri" w:cs="Calibri"/>
        </w:rPr>
        <w:t xml:space="preserve"> ir strateginių tikslų įgyvendinimą</w:t>
      </w:r>
      <w:r w:rsidR="1292290F" w:rsidRPr="43B77156">
        <w:rPr>
          <w:rFonts w:ascii="Calibri" w:hAnsi="Calibri" w:cs="Calibri"/>
        </w:rPr>
        <w:t xml:space="preserve">. </w:t>
      </w:r>
      <w:r w:rsidR="5BBBBCB2" w:rsidRPr="43B77156">
        <w:rPr>
          <w:rFonts w:ascii="Calibri" w:hAnsi="Calibri" w:cs="Calibri"/>
        </w:rPr>
        <w:t>Kai vienas</w:t>
      </w:r>
      <w:r w:rsidR="41D3F11B" w:rsidRPr="43B77156">
        <w:rPr>
          <w:rFonts w:ascii="Calibri" w:hAnsi="Calibri" w:cs="Calibri"/>
        </w:rPr>
        <w:t xml:space="preserve"> tiekėjas rūpinasi konkrečios </w:t>
      </w:r>
      <w:r w:rsidR="4B8ABC2B" w:rsidRPr="43B77156">
        <w:rPr>
          <w:rFonts w:ascii="Calibri" w:hAnsi="Calibri" w:cs="Calibri"/>
        </w:rPr>
        <w:t xml:space="preserve">kampanijos </w:t>
      </w:r>
      <w:r w:rsidR="41D3F11B" w:rsidRPr="43B77156">
        <w:rPr>
          <w:rFonts w:ascii="Calibri" w:hAnsi="Calibri" w:cs="Calibri"/>
        </w:rPr>
        <w:t>veikl</w:t>
      </w:r>
      <w:r w:rsidR="3ABE1334" w:rsidRPr="43B77156">
        <w:rPr>
          <w:rFonts w:ascii="Calibri" w:hAnsi="Calibri" w:cs="Calibri"/>
        </w:rPr>
        <w:t>ų</w:t>
      </w:r>
      <w:r w:rsidR="41D3F11B" w:rsidRPr="43B77156">
        <w:rPr>
          <w:rFonts w:ascii="Calibri" w:hAnsi="Calibri" w:cs="Calibri"/>
        </w:rPr>
        <w:t xml:space="preserve"> turinio gamyba, seka </w:t>
      </w:r>
      <w:r w:rsidR="279F8710" w:rsidRPr="43B77156">
        <w:rPr>
          <w:rFonts w:ascii="Calibri" w:hAnsi="Calibri" w:cs="Calibri"/>
        </w:rPr>
        <w:t>komunikacijos</w:t>
      </w:r>
      <w:r w:rsidR="41D3F11B" w:rsidRPr="43B77156">
        <w:rPr>
          <w:rFonts w:ascii="Calibri" w:hAnsi="Calibri" w:cs="Calibri"/>
        </w:rPr>
        <w:t xml:space="preserve"> rezultatus ir gali lengvai bei greitai </w:t>
      </w:r>
      <w:r w:rsidR="41D3F11B" w:rsidRPr="00200A88">
        <w:rPr>
          <w:rFonts w:ascii="Calibri" w:hAnsi="Calibri" w:cs="Calibri"/>
        </w:rPr>
        <w:t>koreguoti naudojamas komunikacijos priemones</w:t>
      </w:r>
      <w:r w:rsidR="4DCE3EF0" w:rsidRPr="00200A88">
        <w:rPr>
          <w:rFonts w:ascii="Calibri" w:hAnsi="Calibri" w:cs="Calibri"/>
        </w:rPr>
        <w:t xml:space="preserve">, pasiekiamas </w:t>
      </w:r>
      <w:r w:rsidR="5C4AE46D" w:rsidRPr="00200A88">
        <w:rPr>
          <w:rFonts w:ascii="Calibri" w:hAnsi="Calibri" w:cs="Calibri"/>
        </w:rPr>
        <w:t>m</w:t>
      </w:r>
      <w:r w:rsidR="23D0F439" w:rsidRPr="00200A88">
        <w:rPr>
          <w:rFonts w:ascii="Calibri" w:hAnsi="Calibri" w:cs="Calibri"/>
        </w:rPr>
        <w:t>aksimalus komunikacijos efektyvumas</w:t>
      </w:r>
      <w:r w:rsidR="2D744C5C" w:rsidRPr="00200A88">
        <w:rPr>
          <w:rFonts w:ascii="Calibri" w:hAnsi="Calibri" w:cs="Calibri"/>
        </w:rPr>
        <w:t>. Iš</w:t>
      </w:r>
      <w:r w:rsidR="65624F61" w:rsidRPr="00200A88">
        <w:rPr>
          <w:rFonts w:ascii="Calibri" w:hAnsi="Calibri" w:cs="Calibri"/>
        </w:rPr>
        <w:t>skaidžius pirkimą į atskiras dalis, pirkimo sutarties vykdymas taptų per brangus ir sudėtingas techniniu požiūriu, kadangi skirtingų tiekėjų teikiamų paslaugų įgyvendinimo analizei, koordinavimui, paslaugų įvykdymo procedūrų sinchronizavimui, turėtų būti skiriamas papildomas darbo laikas, kas lemtų dideles papildomas sąnaudas, iškiltų grėsmė rezultatų vientisumui.</w:t>
      </w:r>
      <w:r w:rsidR="5DFC1F3B" w:rsidRPr="00200A88">
        <w:t xml:space="preserve"> </w:t>
      </w:r>
    </w:p>
    <w:p w14:paraId="0CA81FB8" w14:textId="19E9F3A6" w:rsidR="00325243" w:rsidRPr="006D6D66" w:rsidRDefault="00E53E12" w:rsidP="005F39AA">
      <w:pPr>
        <w:pStyle w:val="NoSpacing"/>
        <w:numPr>
          <w:ilvl w:val="1"/>
          <w:numId w:val="6"/>
        </w:numPr>
        <w:tabs>
          <w:tab w:val="left" w:pos="993"/>
        </w:tabs>
        <w:spacing w:after="120"/>
        <w:ind w:left="0" w:firstLine="567"/>
        <w:contextualSpacing/>
        <w:jc w:val="both"/>
      </w:pPr>
      <w:r w:rsidRPr="005F39AA">
        <w:rPr>
          <w:rFonts w:cstheme="minorHAnsi"/>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F39AA">
        <w:rPr>
          <w:rFonts w:cstheme="minorHAnsi"/>
        </w:rPr>
        <w:t xml:space="preserve">turi būti </w:t>
      </w:r>
      <w:r w:rsidR="00AE7624" w:rsidRPr="005F39AA">
        <w:rPr>
          <w:rFonts w:cstheme="minorHAnsi"/>
        </w:rPr>
        <w:t xml:space="preserve">laikoma, kad kiekviena </w:t>
      </w:r>
      <w:r w:rsidR="00AE7624" w:rsidRPr="006D6D66">
        <w:rPr>
          <w:rFonts w:cstheme="minorHAnsi"/>
        </w:rPr>
        <w:t xml:space="preserve">tokia nuoroda yra pateikta su žodžiais „arba lygiavertis“. </w:t>
      </w:r>
    </w:p>
    <w:p w14:paraId="3031DC86" w14:textId="57045027" w:rsidR="00004521" w:rsidRPr="006D6D66" w:rsidRDefault="00004521" w:rsidP="005977B3">
      <w:pPr>
        <w:pStyle w:val="NoSpacing"/>
        <w:numPr>
          <w:ilvl w:val="1"/>
          <w:numId w:val="6"/>
        </w:numPr>
        <w:tabs>
          <w:tab w:val="left" w:pos="993"/>
        </w:tabs>
        <w:spacing w:after="120"/>
        <w:ind w:left="0" w:firstLine="567"/>
        <w:contextualSpacing/>
        <w:jc w:val="both"/>
      </w:pPr>
      <w:r w:rsidRPr="006D6D66">
        <w:rPr>
          <w:rFonts w:cstheme="minorHAnsi"/>
        </w:rPr>
        <w:t>Jeigu apibūdinant pirkimo objektą techninėje specifikacijoje nurodytas standartas</w:t>
      </w:r>
      <w:r w:rsidR="00245655" w:rsidRPr="006D6D66">
        <w:rPr>
          <w:rFonts w:cstheme="minorHAnsi"/>
        </w:rPr>
        <w:t xml:space="preserve">, </w:t>
      </w:r>
      <w:r w:rsidR="00245655" w:rsidRPr="006D6D66">
        <w:t>techninis liudijimas ar bendrosios techninės specifikacijos</w:t>
      </w:r>
      <w:r w:rsidR="00046522" w:rsidRPr="006D6D66">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D6D66">
        <w:t xml:space="preserve">, </w:t>
      </w:r>
      <w:r w:rsidR="00245655" w:rsidRPr="006D6D66">
        <w:rPr>
          <w:rFonts w:cstheme="minorHAnsi"/>
        </w:rPr>
        <w:t xml:space="preserve">turi būti laikoma, kad kiekviena tokia nuoroda yra pateikta su žodžiais „arba lygiavertis“. </w:t>
      </w:r>
    </w:p>
    <w:p w14:paraId="7B478B03" w14:textId="5B9C765B" w:rsidR="00D22226" w:rsidRPr="006D6D66" w:rsidRDefault="00202323" w:rsidP="00202323">
      <w:pPr>
        <w:pStyle w:val="Heading1"/>
        <w:spacing w:line="20" w:lineRule="atLeast"/>
        <w:contextualSpacing/>
        <w:rPr>
          <w:rFonts w:asciiTheme="minorHAnsi" w:hAnsiTheme="minorHAnsi" w:cstheme="minorHAnsi"/>
          <w:color w:val="auto"/>
        </w:rPr>
      </w:pPr>
      <w:bookmarkStart w:id="6" w:name="_Toc185496174"/>
      <w:r w:rsidRPr="006D6D66">
        <w:rPr>
          <w:rFonts w:asciiTheme="minorHAnsi" w:hAnsiTheme="minorHAnsi" w:cstheme="minorHAnsi"/>
          <w:color w:val="auto"/>
        </w:rPr>
        <w:t>3.</w:t>
      </w:r>
      <w:r w:rsidR="00D24970" w:rsidRPr="006D6D66">
        <w:rPr>
          <w:rFonts w:asciiTheme="minorHAnsi" w:hAnsiTheme="minorHAnsi" w:cstheme="minorHAnsi"/>
          <w:color w:val="auto"/>
        </w:rPr>
        <w:t xml:space="preserve"> </w:t>
      </w:r>
      <w:bookmarkStart w:id="7" w:name="_Ref39427921"/>
      <w:bookmarkStart w:id="8" w:name="_Ref39427927"/>
      <w:bookmarkStart w:id="9" w:name="_Ref39740354"/>
      <w:r w:rsidR="00D22226" w:rsidRPr="006D6D66">
        <w:rPr>
          <w:rFonts w:asciiTheme="minorHAnsi" w:hAnsiTheme="minorHAnsi" w:cstheme="minorHAnsi"/>
          <w:color w:val="auto"/>
        </w:rPr>
        <w:t>Susitikimai su tiekėjais</w:t>
      </w:r>
      <w:bookmarkEnd w:id="6"/>
      <w:bookmarkEnd w:id="7"/>
      <w:bookmarkEnd w:id="8"/>
      <w:bookmarkEnd w:id="9"/>
    </w:p>
    <w:p w14:paraId="3A422005" w14:textId="4D49F76E" w:rsidR="00B176FD" w:rsidRPr="006D6D66" w:rsidRDefault="00B176FD" w:rsidP="006D6D66">
      <w:pPr>
        <w:pStyle w:val="ListParagraph"/>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nerengs susitikimo su tiekėjais dėl pirkimo </w:t>
      </w:r>
      <w:r w:rsidR="004257A5" w:rsidRPr="006D6D66">
        <w:rPr>
          <w:rFonts w:cstheme="minorHAnsi"/>
        </w:rPr>
        <w:t>sąlyg</w:t>
      </w:r>
      <w:r w:rsidRPr="006D6D66">
        <w:rPr>
          <w:rFonts w:cstheme="minorHAnsi"/>
        </w:rPr>
        <w:t>ų</w:t>
      </w:r>
      <w:r w:rsidR="00946722" w:rsidRPr="006D6D66">
        <w:rPr>
          <w:rFonts w:cstheme="minorHAnsi"/>
        </w:rPr>
        <w:t xml:space="preserve"> paaiškinimo</w:t>
      </w:r>
      <w:r w:rsidRPr="006D6D66">
        <w:rPr>
          <w:rFonts w:cstheme="minorHAnsi"/>
        </w:rPr>
        <w:t>.</w:t>
      </w:r>
      <w:r w:rsidR="003C1B7E" w:rsidRPr="006D6D66">
        <w:rPr>
          <w:rFonts w:cstheme="minorHAnsi"/>
        </w:rPr>
        <w:t xml:space="preserve"> </w:t>
      </w:r>
    </w:p>
    <w:p w14:paraId="367F9D00" w14:textId="7CB45BA6" w:rsidR="00A3388B" w:rsidRPr="006D6D66" w:rsidRDefault="00A3388B" w:rsidP="006D6D66">
      <w:pPr>
        <w:pStyle w:val="ListParagraph"/>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w:t>
      </w:r>
      <w:r w:rsidR="00FB4E79" w:rsidRPr="006D6D66">
        <w:rPr>
          <w:rFonts w:cstheme="minorHAnsi"/>
        </w:rPr>
        <w:t>pasiūlymų vertinimo metu k</w:t>
      </w:r>
      <w:r w:rsidR="00E05EB2" w:rsidRPr="006D6D66">
        <w:rPr>
          <w:rFonts w:cstheme="minorHAnsi"/>
        </w:rPr>
        <w:t xml:space="preserve">vies pasiūlymus pateikusius dalyvius pristatyti </w:t>
      </w:r>
      <w:r w:rsidR="00CD6AAC" w:rsidRPr="006D6D66">
        <w:rPr>
          <w:rFonts w:cstheme="minorHAnsi"/>
        </w:rPr>
        <w:t>ekonominio naudingumo vertinimui pateiktą pasiūlymo dalį (</w:t>
      </w:r>
      <w:r w:rsidR="00B315F9" w:rsidRPr="006D6D66">
        <w:rPr>
          <w:rFonts w:cstheme="minorHAnsi"/>
        </w:rPr>
        <w:t>užduoties atlikimą). Detalesnė vertinimo etapo eiga aprašyta pirkimo sąlygų 7 priede.</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85496175"/>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C0F4595"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6773B6" w:rsidRPr="00AB1355">
        <w:rPr>
          <w:rFonts w:eastAsia="Calibri"/>
        </w:rPr>
        <w:t xml:space="preserve"> </w:t>
      </w:r>
      <w:r w:rsidR="00AB1355" w:rsidRPr="00AB1355">
        <w:t>3 </w:t>
      </w:r>
      <w:r w:rsidR="006773B6" w:rsidRPr="127DD6E8">
        <w:rPr>
          <w:rFonts w:eastAsia="Calibri"/>
        </w:rPr>
        <w:t>priede</w:t>
      </w:r>
      <w:r w:rsidR="002C5249" w:rsidRPr="127DD6E8">
        <w:t xml:space="preserve">. </w:t>
      </w:r>
    </w:p>
    <w:p w14:paraId="34E32D48" w14:textId="747C50F7" w:rsidR="007B6F6D" w:rsidRPr="00AB1355" w:rsidRDefault="00970624" w:rsidP="00970624">
      <w:pPr>
        <w:pStyle w:val="ListParagraph"/>
        <w:tabs>
          <w:tab w:val="left" w:pos="851"/>
        </w:tabs>
        <w:spacing w:after="0" w:line="20" w:lineRule="atLeast"/>
        <w:ind w:left="0" w:firstLine="567"/>
        <w:jc w:val="both"/>
        <w:rPr>
          <w:highlight w:val="yellow"/>
        </w:rPr>
      </w:pPr>
      <w:r w:rsidRPr="00AB1355">
        <w:t>4.2.</w:t>
      </w:r>
      <w:r w:rsidR="00990E9B" w:rsidRPr="00AB1355">
        <w:t xml:space="preserve"> </w:t>
      </w:r>
      <w:r w:rsidR="00A6625B" w:rsidRPr="00AB1355">
        <w:t xml:space="preserve">Tiekėjams nustatomi kvalifikacijos reikalavimai ir (arba) reikalavimai dėl kokybės vadybos sistemos ir (arba) aplinkos apsaugos vadybos sistemos standartų laikymosi ir jų atitiktį patvirtinantys dokumentai nurodyti </w:t>
      </w:r>
      <w:r w:rsidR="00765189" w:rsidRPr="00AB1355">
        <w:t>specialiųjų p</w:t>
      </w:r>
      <w:r w:rsidR="00551FA7" w:rsidRPr="00AB1355">
        <w:t xml:space="preserve">irkimo </w:t>
      </w:r>
      <w:r w:rsidR="00A6625B" w:rsidRPr="00AB1355">
        <w:t xml:space="preserve">sąlygų </w:t>
      </w:r>
      <w:r w:rsidR="00AB1355" w:rsidRPr="00AB1355">
        <w:t>4</w:t>
      </w:r>
      <w:r w:rsidR="00A6625B" w:rsidRPr="00AB1355">
        <w:t xml:space="preserve"> priede. </w:t>
      </w:r>
    </w:p>
    <w:p w14:paraId="69D62E2B" w14:textId="2673385B" w:rsidR="00A000BE" w:rsidRPr="0037632B" w:rsidRDefault="00D24970" w:rsidP="0037632B">
      <w:pPr>
        <w:pStyle w:val="Heading1"/>
        <w:tabs>
          <w:tab w:val="left" w:pos="567"/>
        </w:tabs>
        <w:spacing w:after="0"/>
        <w:contextualSpacing/>
        <w:jc w:val="both"/>
        <w:rPr>
          <w:rFonts w:cstheme="minorBidi"/>
        </w:rPr>
      </w:pPr>
      <w:bookmarkStart w:id="15" w:name="_Toc185496176"/>
      <w:r>
        <w:rPr>
          <w:rFonts w:asciiTheme="minorHAnsi" w:hAnsiTheme="minorHAnsi" w:cstheme="minorHAnsi"/>
        </w:rPr>
        <w:t>5</w:t>
      </w:r>
      <w:r w:rsidR="001E3D5A" w:rsidRPr="007270DC">
        <w:rPr>
          <w:rFonts w:asciiTheme="minorHAnsi" w:hAnsiTheme="minorHAnsi" w:cstheme="minorHAnsi"/>
        </w:rPr>
        <w:t>.</w:t>
      </w:r>
      <w:r w:rsidR="0005779C">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31C62DD8" w14:textId="77777777" w:rsidR="00797B1E" w:rsidRDefault="00797B1E" w:rsidP="007872CB">
      <w:pPr>
        <w:spacing w:after="0" w:line="240" w:lineRule="auto"/>
        <w:ind w:firstLine="567"/>
        <w:jc w:val="both"/>
        <w:rPr>
          <w:rFonts w:cstheme="minorHAnsi"/>
          <w:color w:val="000000" w:themeColor="text1"/>
        </w:rPr>
      </w:pPr>
    </w:p>
    <w:p w14:paraId="2FC7443C" w14:textId="0DF622B7"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2F48AE">
        <w:rPr>
          <w:rFonts w:cstheme="minorHAnsi"/>
        </w:rPr>
        <w:t xml:space="preserve">sąlygų </w:t>
      </w:r>
      <w:r w:rsidR="002F48AE" w:rsidRPr="002F48AE">
        <w:rPr>
          <w:rFonts w:cstheme="minorHAnsi"/>
        </w:rPr>
        <w:t>8 ir 9</w:t>
      </w:r>
      <w:r w:rsidR="007A15EC" w:rsidRPr="002F48AE">
        <w:rPr>
          <w:rFonts w:cstheme="minorHAnsi"/>
        </w:rPr>
        <w:t xml:space="preserve"> pried</w:t>
      </w:r>
      <w:r w:rsidR="002F48AE" w:rsidRPr="002F48AE">
        <w:rPr>
          <w:rFonts w:cstheme="minorHAnsi"/>
        </w:rPr>
        <w:t>uos</w:t>
      </w:r>
      <w:r w:rsidR="007A15EC" w:rsidRPr="002F48AE">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8549617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6911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4F33670" w14:textId="49F7DFF0" w:rsidR="00E101B8" w:rsidRPr="006B16A5" w:rsidRDefault="00CC612A" w:rsidP="00275B24">
      <w:pPr>
        <w:pStyle w:val="ListParagraph"/>
        <w:numPr>
          <w:ilvl w:val="2"/>
          <w:numId w:val="11"/>
        </w:numPr>
        <w:spacing w:after="0" w:line="240" w:lineRule="auto"/>
        <w:ind w:left="0" w:firstLine="709"/>
        <w:jc w:val="both"/>
        <w:rPr>
          <w:rFonts w:eastAsia="Calibri" w:cstheme="minorHAnsi"/>
          <w:b/>
          <w:i/>
        </w:rPr>
      </w:pPr>
      <w:r>
        <w:rPr>
          <w:rFonts w:eastAsiaTheme="minorHAnsi" w:cstheme="minorHAnsi"/>
          <w:b/>
          <w:iCs/>
          <w:u w:val="single"/>
        </w:rPr>
        <w:t xml:space="preserve">Pirmąjį voką sudaro </w:t>
      </w:r>
      <w:r w:rsidR="00ED3B0C" w:rsidRPr="00A07CD2">
        <w:rPr>
          <w:rFonts w:eastAsiaTheme="minorHAnsi" w:cstheme="minorHAnsi"/>
          <w:b/>
          <w:iCs/>
          <w:u w:val="single"/>
        </w:rPr>
        <w:t>CVP IS pasiūlymo lango „</w:t>
      </w:r>
      <w:r w:rsidR="00454172">
        <w:rPr>
          <w:rFonts w:eastAsiaTheme="minorHAnsi" w:cstheme="minorHAnsi"/>
          <w:b/>
          <w:iCs/>
          <w:u w:val="single"/>
        </w:rPr>
        <w:t>Tinkamumo kriterijai</w:t>
      </w:r>
      <w:r w:rsidR="00ED3B0C" w:rsidRPr="00A07CD2">
        <w:rPr>
          <w:rFonts w:eastAsiaTheme="minorHAnsi" w:cstheme="minorHAnsi"/>
          <w:b/>
          <w:iCs/>
          <w:u w:val="single"/>
        </w:rPr>
        <w:t xml:space="preserve">“ </w:t>
      </w:r>
      <w:r w:rsidR="00EF3903">
        <w:rPr>
          <w:rFonts w:eastAsiaTheme="minorHAnsi" w:cstheme="minorHAnsi"/>
          <w:b/>
          <w:iCs/>
          <w:u w:val="single"/>
        </w:rPr>
        <w:t xml:space="preserve">ir </w:t>
      </w:r>
      <w:r w:rsidR="000761D2">
        <w:rPr>
          <w:rFonts w:eastAsiaTheme="minorHAnsi" w:cstheme="minorHAnsi"/>
          <w:b/>
          <w:iCs/>
          <w:u w:val="single"/>
        </w:rPr>
        <w:t xml:space="preserve">„Techninis“ </w:t>
      </w:r>
      <w:r w:rsidR="00D36E28">
        <w:rPr>
          <w:rFonts w:eastAsiaTheme="minorHAnsi" w:cstheme="minorHAnsi"/>
          <w:b/>
          <w:iCs/>
          <w:u w:val="single"/>
        </w:rPr>
        <w:t>skiltyse p</w:t>
      </w:r>
      <w:r w:rsidR="00ED3B0C" w:rsidRPr="00A07CD2">
        <w:rPr>
          <w:rFonts w:eastAsiaTheme="minorHAnsi" w:cstheme="minorHAnsi"/>
          <w:b/>
          <w:iCs/>
          <w:u w:val="single"/>
        </w:rPr>
        <w:t>risegti dokumentai</w:t>
      </w:r>
      <w:r w:rsidR="00D36E28">
        <w:rPr>
          <w:rFonts w:eastAsiaTheme="minorHAnsi" w:cstheme="minorHAnsi"/>
          <w:b/>
          <w:iCs/>
          <w:u w:val="single"/>
        </w:rPr>
        <w:t xml:space="preserve"> ir nurodyta informacija</w:t>
      </w:r>
      <w:r w:rsidR="00F2108C" w:rsidRPr="00A028CC">
        <w:rPr>
          <w:rFonts w:eastAsiaTheme="minorHAnsi" w:cstheme="minorHAnsi"/>
          <w:b/>
          <w:iCs/>
        </w:rPr>
        <w:t>:</w:t>
      </w:r>
    </w:p>
    <w:p w14:paraId="72DAB62A" w14:textId="77777777" w:rsidR="002731D5" w:rsidRPr="002731D5" w:rsidRDefault="002731D5" w:rsidP="00275B24">
      <w:pPr>
        <w:pStyle w:val="ListParagraph"/>
        <w:numPr>
          <w:ilvl w:val="3"/>
          <w:numId w:val="11"/>
        </w:numPr>
        <w:tabs>
          <w:tab w:val="left" w:pos="1560"/>
        </w:tabs>
        <w:spacing w:after="0" w:line="240" w:lineRule="auto"/>
        <w:ind w:left="0" w:firstLine="709"/>
        <w:jc w:val="both"/>
        <w:rPr>
          <w:rFonts w:eastAsia="Calibri" w:cstheme="minorHAnsi"/>
          <w:b/>
          <w:i/>
        </w:rPr>
      </w:pPr>
      <w:r w:rsidRPr="00A50844">
        <w:rPr>
          <w:rFonts w:ascii="Calibri" w:hAnsi="Calibri" w:cs="Calibri"/>
        </w:rPr>
        <w:t xml:space="preserve">užpildyta ir pasirašyta </w:t>
      </w:r>
      <w:r w:rsidRPr="00FA2FCD">
        <w:rPr>
          <w:rFonts w:ascii="Calibri" w:hAnsi="Calibri" w:cs="Calibri"/>
          <w:b/>
          <w:bCs/>
        </w:rPr>
        <w:t>pasiūlymo form</w:t>
      </w:r>
      <w:r>
        <w:rPr>
          <w:rFonts w:ascii="Calibri" w:hAnsi="Calibri" w:cs="Calibri"/>
          <w:b/>
          <w:bCs/>
        </w:rPr>
        <w:t>a</w:t>
      </w:r>
      <w:r w:rsidRPr="00A50844">
        <w:rPr>
          <w:rFonts w:ascii="Calibri" w:hAnsi="Calibri" w:cs="Calibri"/>
        </w:rPr>
        <w:t>,</w:t>
      </w:r>
      <w:r>
        <w:rPr>
          <w:rFonts w:ascii="Calibri" w:hAnsi="Calibri" w:cs="Calibri"/>
        </w:rPr>
        <w:t xml:space="preserve"> pateikta</w:t>
      </w:r>
      <w:r w:rsidRPr="00A50844">
        <w:rPr>
          <w:rFonts w:ascii="Calibri" w:hAnsi="Calibri" w:cs="Calibri"/>
        </w:rPr>
        <w:t xml:space="preserve"> specialiųjų pirkimo sąlygų</w:t>
      </w:r>
      <w:r w:rsidRPr="00A50844">
        <w:rPr>
          <w:rFonts w:ascii="Calibri" w:hAnsi="Calibri" w:cs="Calibri"/>
          <w:color w:val="00B050"/>
        </w:rPr>
        <w:t xml:space="preserve"> </w:t>
      </w:r>
      <w:r w:rsidRPr="00FE64C3">
        <w:rPr>
          <w:rFonts w:ascii="Calibri" w:hAnsi="Calibri" w:cs="Calibri"/>
          <w:b/>
        </w:rPr>
        <w:t>6 priede</w:t>
      </w:r>
      <w:r w:rsidRPr="00C015AC">
        <w:rPr>
          <w:rFonts w:ascii="Calibri" w:hAnsi="Calibri" w:cs="Calibri"/>
          <w:b/>
          <w:bCs/>
        </w:rPr>
        <w:t>, A dalis</w:t>
      </w:r>
      <w:r w:rsidRPr="00A50844">
        <w:rPr>
          <w:rFonts w:ascii="Calibri" w:hAnsi="Calibri" w:cs="Calibri"/>
        </w:rPr>
        <w:t xml:space="preserve"> (techninė informacija)</w:t>
      </w:r>
      <w:r w:rsidR="00D114DC" w:rsidRPr="006B16A5">
        <w:rPr>
          <w:rFonts w:ascii="Calibri" w:hAnsi="Calibri" w:cs="Calibri"/>
        </w:rPr>
        <w:t>;</w:t>
      </w:r>
    </w:p>
    <w:p w14:paraId="01B12E2D" w14:textId="77777777" w:rsidR="003A1EB4" w:rsidRPr="003A1EB4" w:rsidRDefault="003A1EB4" w:rsidP="00275B24">
      <w:pPr>
        <w:pStyle w:val="ListParagraph"/>
        <w:numPr>
          <w:ilvl w:val="3"/>
          <w:numId w:val="11"/>
        </w:numPr>
        <w:tabs>
          <w:tab w:val="left" w:pos="1560"/>
        </w:tabs>
        <w:spacing w:after="0" w:line="240" w:lineRule="auto"/>
        <w:ind w:left="0" w:firstLine="709"/>
        <w:jc w:val="both"/>
        <w:rPr>
          <w:rFonts w:eastAsia="Calibri" w:cstheme="minorHAnsi"/>
          <w:b/>
          <w:i/>
        </w:rPr>
      </w:pPr>
      <w:r>
        <w:rPr>
          <w:rFonts w:eastAsia="Calibri" w:cstheme="minorHAnsi"/>
          <w:b/>
          <w:i/>
        </w:rPr>
        <w:t xml:space="preserve">įgaliojimas </w:t>
      </w:r>
      <w:r>
        <w:rPr>
          <w:rFonts w:ascii="Calibri" w:hAnsi="Calibri" w:cs="Calibri"/>
        </w:rPr>
        <w:t xml:space="preserve">ar kitas </w:t>
      </w:r>
      <w:r w:rsidRPr="00C65F1F">
        <w:rPr>
          <w:rFonts w:ascii="Calibri" w:hAnsi="Calibri" w:cs="Calibri"/>
        </w:rPr>
        <w:t>dokumentas, patvirtinantis, kad asmuo, kuris pasirašė pasiūlymą (jei jis ne tiekėjo vadovas), turėjo teisę jį pasirašyti</w:t>
      </w:r>
      <w:r>
        <w:rPr>
          <w:rFonts w:ascii="Calibri" w:hAnsi="Calibri" w:cs="Calibri"/>
        </w:rPr>
        <w:t>;</w:t>
      </w:r>
    </w:p>
    <w:p w14:paraId="37F5124E" w14:textId="3CB94324" w:rsidR="00E101B8" w:rsidRPr="002A73E8" w:rsidRDefault="00FD2AAF" w:rsidP="00275B24">
      <w:pPr>
        <w:pStyle w:val="ListParagraph"/>
        <w:numPr>
          <w:ilvl w:val="3"/>
          <w:numId w:val="11"/>
        </w:numPr>
        <w:tabs>
          <w:tab w:val="left" w:pos="1560"/>
        </w:tabs>
        <w:spacing w:after="0" w:line="240" w:lineRule="auto"/>
        <w:ind w:left="0" w:firstLine="709"/>
        <w:jc w:val="both"/>
        <w:rPr>
          <w:rFonts w:eastAsia="Calibri" w:cstheme="minorHAnsi"/>
          <w:b/>
          <w:i/>
        </w:rPr>
      </w:pPr>
      <w:r w:rsidRPr="00A50844">
        <w:rPr>
          <w:rFonts w:ascii="Calibri" w:hAnsi="Calibri" w:cs="Calibri"/>
        </w:rPr>
        <w:t xml:space="preserve">užpildytas </w:t>
      </w:r>
      <w:r w:rsidRPr="00FA2FCD">
        <w:rPr>
          <w:rFonts w:ascii="Calibri" w:hAnsi="Calibri" w:cs="Calibri"/>
          <w:b/>
          <w:bCs/>
        </w:rPr>
        <w:t>EBVPD</w:t>
      </w:r>
      <w:r w:rsidRPr="00A50844">
        <w:rPr>
          <w:rFonts w:ascii="Calibri" w:hAnsi="Calibri" w:cs="Calibri"/>
        </w:rPr>
        <w:t xml:space="preserve"> (specialiųjų pirkimo sąlygų </w:t>
      </w:r>
      <w:r w:rsidRPr="00FE64C3">
        <w:rPr>
          <w:rFonts w:ascii="Calibri" w:hAnsi="Calibri" w:cs="Calibri"/>
          <w:b/>
        </w:rPr>
        <w:t>5 priedas</w:t>
      </w:r>
      <w:r w:rsidRPr="00A50844">
        <w:rPr>
          <w:rFonts w:ascii="Calibri" w:hAnsi="Calibri" w:cs="Calibri"/>
        </w:rPr>
        <w:t xml:space="preserve">). Pasirašydamas pasiūlymą, tiekėjas patvirtina ir EBVPD tikrumą. </w:t>
      </w:r>
      <w:r w:rsidRPr="00A50844">
        <w:rPr>
          <w:rFonts w:eastAsia="Calibri"/>
        </w:rPr>
        <w:t xml:space="preserve">Atskirą EBVPD pildo tiekėjas, </w:t>
      </w:r>
      <w:r w:rsidRPr="00AF3B9C">
        <w:t xml:space="preserve">kiekvienas tiekėjų grupės narys (jeigu pasiūlymą teikia tiekėjų grupė) ir </w:t>
      </w:r>
      <w:r w:rsidRPr="00AF3B9C">
        <w:lastRenderedPageBreak/>
        <w:t xml:space="preserve">kiekvienas ūkio subjektas </w:t>
      </w:r>
      <w:r w:rsidRPr="00455177">
        <w:t>(išskyrus kvazisubtiekėjus), kurių pajėgumais tiekėjas remiasi</w:t>
      </w:r>
      <w:r w:rsidRPr="00A50844">
        <w:rPr>
          <w:rFonts w:eastAsia="Calibri"/>
        </w:rPr>
        <w:t xml:space="preserve">, kad atitiktų profesinio pajėgumo reikalavimus. Kiekvieno tiekėjų grupės nario ir ūkio subjekto EBVPD turi būti patvirtintas jo vadovo arba kito asmens, turinčio teisę jį pasirašyti (turi būti pridėtas </w:t>
      </w:r>
      <w:r w:rsidRPr="00A50844">
        <w:rPr>
          <w:rFonts w:ascii="Calibri" w:hAnsi="Calibri" w:cs="Calibri"/>
        </w:rPr>
        <w:t>dokumentas, patvirtinantis, kad asmuo, kuris pasirašė pasiūlymą (jei jis ne tiekėjo vadovas), turėjo teisę jį pasirašyti)</w:t>
      </w:r>
      <w:r w:rsidRPr="00A50844">
        <w:rPr>
          <w:rFonts w:eastAsia="Calibri"/>
        </w:rPr>
        <w:t>, parašu</w:t>
      </w:r>
      <w:r w:rsidR="00D671FD">
        <w:rPr>
          <w:rFonts w:ascii="Calibri" w:hAnsi="Calibri" w:cs="Calibri"/>
        </w:rPr>
        <w:t>;</w:t>
      </w:r>
    </w:p>
    <w:p w14:paraId="01D53746" w14:textId="77777777" w:rsidR="00D671FD" w:rsidRPr="002A73E8" w:rsidRDefault="00D671FD" w:rsidP="002A73E8">
      <w:pPr>
        <w:pStyle w:val="ListParagraph"/>
        <w:numPr>
          <w:ilvl w:val="3"/>
          <w:numId w:val="11"/>
        </w:numPr>
        <w:tabs>
          <w:tab w:val="left" w:pos="1560"/>
        </w:tabs>
        <w:spacing w:after="0" w:line="240" w:lineRule="auto"/>
        <w:ind w:left="0" w:firstLine="709"/>
        <w:jc w:val="both"/>
        <w:rPr>
          <w:rFonts w:eastAsia="Calibri" w:cstheme="minorHAnsi"/>
          <w:b/>
          <w:i/>
        </w:rPr>
      </w:pPr>
      <w:r w:rsidRPr="002A73E8">
        <w:rPr>
          <w:rFonts w:ascii="Calibri" w:hAnsi="Calibri" w:cs="Calibri"/>
          <w:b/>
          <w:bCs/>
        </w:rPr>
        <w:t>jungtinės veiklos sutarties</w:t>
      </w:r>
      <w:r w:rsidRPr="002A73E8">
        <w:rPr>
          <w:rFonts w:ascii="Calibri" w:hAnsi="Calibri" w:cs="Calibri"/>
        </w:rPr>
        <w:t xml:space="preserve"> kopija (jeigu pirkime dalyvauja ūkio subjektų grupė </w:t>
      </w:r>
      <w:r w:rsidRPr="005F152B">
        <w:t>jungtinės veiklos sutarties pagrindu</w:t>
      </w:r>
      <w:r w:rsidRPr="002A73E8">
        <w:rPr>
          <w:rFonts w:ascii="Calibri" w:hAnsi="Calibri" w:cs="Calibri"/>
        </w:rPr>
        <w:t>). Visi jungtinės veiklos parteriai nurodomi pasiūlymo formos 1 punkte „Informacija apie tiekėją“;</w:t>
      </w:r>
    </w:p>
    <w:p w14:paraId="6BB632B9" w14:textId="77777777" w:rsidR="00D671FD" w:rsidRPr="002A73E8" w:rsidRDefault="00D671FD" w:rsidP="002A73E8">
      <w:pPr>
        <w:pStyle w:val="ListParagraph"/>
        <w:numPr>
          <w:ilvl w:val="3"/>
          <w:numId w:val="11"/>
        </w:numPr>
        <w:tabs>
          <w:tab w:val="left" w:pos="1560"/>
        </w:tabs>
        <w:spacing w:after="0" w:line="240" w:lineRule="auto"/>
        <w:ind w:left="0" w:firstLine="709"/>
        <w:jc w:val="both"/>
        <w:rPr>
          <w:rFonts w:eastAsia="Calibri" w:cstheme="minorHAnsi"/>
          <w:b/>
          <w:i/>
        </w:rPr>
      </w:pPr>
      <w:r w:rsidRPr="002A73E8">
        <w:rPr>
          <w:rFonts w:ascii="Calibri" w:hAnsi="Calibri" w:cs="Calibri"/>
        </w:rPr>
        <w:t>pasiūlymo galiojimą užtikrinantis dokumentas (nereikalaujama);</w:t>
      </w:r>
    </w:p>
    <w:p w14:paraId="47C4C930" w14:textId="77777777" w:rsidR="00D671FD" w:rsidRPr="002A73E8" w:rsidRDefault="00D671FD" w:rsidP="002A73E8">
      <w:pPr>
        <w:pStyle w:val="ListParagraph"/>
        <w:numPr>
          <w:ilvl w:val="3"/>
          <w:numId w:val="11"/>
        </w:numPr>
        <w:tabs>
          <w:tab w:val="left" w:pos="1560"/>
        </w:tabs>
        <w:spacing w:after="0" w:line="240" w:lineRule="auto"/>
        <w:ind w:left="0" w:firstLine="709"/>
        <w:jc w:val="both"/>
        <w:rPr>
          <w:rFonts w:eastAsia="Calibri" w:cstheme="minorHAnsi"/>
          <w:b/>
          <w:i/>
        </w:rPr>
      </w:pPr>
      <w:r w:rsidRPr="002A73E8">
        <w:rPr>
          <w:rFonts w:ascii="Calibri" w:hAnsi="Calibri" w:cs="Calibri"/>
          <w:b/>
          <w:bCs/>
        </w:rPr>
        <w:t>ketinimų protokolai, sutikimai, deklaracijos ar kiti dokumentai</w:t>
      </w:r>
      <w:r w:rsidRPr="002A73E8">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Pr="00542B76">
        <w:t>Informacija apie ūkio subjektus, subtiekėjus ir kvazisubtiekėjus</w:t>
      </w:r>
      <w:r w:rsidRPr="002A73E8">
        <w:rPr>
          <w:rFonts w:ascii="Calibri" w:hAnsi="Calibri" w:cs="Calibri"/>
        </w:rPr>
        <w:t>“ atitinkamuose papunkčiuose</w:t>
      </w:r>
      <w:r w:rsidRPr="002A73E8">
        <w:rPr>
          <w:rFonts w:ascii="Calibri" w:hAnsi="Calibri" w:cs="Calibri"/>
          <w:color w:val="7030A0"/>
        </w:rPr>
        <w:t>;</w:t>
      </w:r>
    </w:p>
    <w:p w14:paraId="63670915" w14:textId="1BA20F73" w:rsidR="00D671FD" w:rsidRPr="002A73E8" w:rsidRDefault="3617B643" w:rsidP="2A38AB54">
      <w:pPr>
        <w:pStyle w:val="ListParagraph"/>
        <w:numPr>
          <w:ilvl w:val="3"/>
          <w:numId w:val="11"/>
        </w:numPr>
        <w:tabs>
          <w:tab w:val="left" w:pos="1560"/>
        </w:tabs>
        <w:spacing w:after="0" w:line="240" w:lineRule="auto"/>
        <w:ind w:left="0" w:firstLine="709"/>
        <w:jc w:val="both"/>
        <w:rPr>
          <w:rFonts w:eastAsia="Calibri"/>
          <w:b/>
          <w:bCs/>
          <w:i/>
          <w:iCs/>
        </w:rPr>
      </w:pPr>
      <w:bookmarkStart w:id="19" w:name="_Hlk142554154"/>
      <w:r w:rsidRPr="2A38AB54">
        <w:rPr>
          <w:b/>
          <w:bCs/>
        </w:rPr>
        <w:t xml:space="preserve">specialistų </w:t>
      </w:r>
      <w:r w:rsidR="092BDF04" w:rsidRPr="2A38AB54">
        <w:rPr>
          <w:b/>
          <w:bCs/>
        </w:rPr>
        <w:t xml:space="preserve">teikiamų ekonominio naudingumo vertinimui </w:t>
      </w:r>
      <w:r w:rsidRPr="2A38AB54">
        <w:rPr>
          <w:b/>
          <w:bCs/>
        </w:rPr>
        <w:t>patirties aprašymai</w:t>
      </w:r>
      <w:r>
        <w:t xml:space="preserve">, užpildyti pagal pirkimo sąlygų </w:t>
      </w:r>
      <w:r w:rsidR="092BDF04" w:rsidRPr="2A38AB54">
        <w:rPr>
          <w:b/>
          <w:bCs/>
        </w:rPr>
        <w:t>1</w:t>
      </w:r>
      <w:r w:rsidR="58D104D7" w:rsidRPr="2A38AB54">
        <w:rPr>
          <w:b/>
          <w:bCs/>
        </w:rPr>
        <w:t>2</w:t>
      </w:r>
      <w:r w:rsidRPr="2A38AB54">
        <w:rPr>
          <w:b/>
          <w:bCs/>
        </w:rPr>
        <w:t xml:space="preserve"> priedą</w:t>
      </w:r>
      <w:r>
        <w:t xml:space="preserve"> </w:t>
      </w:r>
      <w:r w:rsidR="6926F174">
        <w:t>„Specialisto kvalifikacijos atitikties reikalavimams lentelė skirta ekonominio naudingumo vertin</w:t>
      </w:r>
      <w:r w:rsidR="5E8DBE62">
        <w:t>i</w:t>
      </w:r>
      <w:r w:rsidR="6926F174">
        <w:t xml:space="preserve">mui“ </w:t>
      </w:r>
      <w:r w:rsidRPr="2A38AB54">
        <w:rPr>
          <w:rFonts w:eastAsia="Calibri"/>
        </w:rPr>
        <w:t>(kiekvienas specialistas turi užpildyti atskirą lentelę)</w:t>
      </w:r>
      <w:bookmarkEnd w:id="19"/>
      <w:r w:rsidRPr="2A38AB54">
        <w:rPr>
          <w:rFonts w:eastAsia="Calibri"/>
        </w:rPr>
        <w:t>;</w:t>
      </w:r>
    </w:p>
    <w:p w14:paraId="02D451E2" w14:textId="77777777" w:rsidR="00D671FD" w:rsidRPr="002A73E8" w:rsidRDefault="00D671FD" w:rsidP="002A73E8">
      <w:pPr>
        <w:pStyle w:val="ListParagraph"/>
        <w:numPr>
          <w:ilvl w:val="3"/>
          <w:numId w:val="11"/>
        </w:numPr>
        <w:tabs>
          <w:tab w:val="left" w:pos="1560"/>
        </w:tabs>
        <w:spacing w:after="0" w:line="240" w:lineRule="auto"/>
        <w:ind w:left="0" w:firstLine="709"/>
        <w:jc w:val="both"/>
        <w:rPr>
          <w:rFonts w:eastAsia="Calibri" w:cstheme="minorHAnsi"/>
          <w:b/>
          <w:i/>
        </w:rPr>
      </w:pPr>
      <w:r w:rsidRPr="002A73E8">
        <w:rPr>
          <w:b/>
          <w:bCs/>
        </w:rPr>
        <w:t>užsakovų pažymos, atsiliepimai</w:t>
      </w:r>
      <w:r w:rsidRPr="001C5A05">
        <w:t xml:space="preserve"> ir kiti dokumentai, skirti pasiūlymų vertinimui pagal kainos ir kokybės santykį;</w:t>
      </w:r>
    </w:p>
    <w:p w14:paraId="26560A1E" w14:textId="5F9E82C7" w:rsidR="00D671FD" w:rsidRPr="005C19A9" w:rsidRDefault="00D671FD" w:rsidP="00227325">
      <w:pPr>
        <w:pStyle w:val="ListParagraph"/>
        <w:numPr>
          <w:ilvl w:val="3"/>
          <w:numId w:val="11"/>
        </w:numPr>
        <w:tabs>
          <w:tab w:val="left" w:pos="1560"/>
        </w:tabs>
        <w:spacing w:after="0" w:line="240" w:lineRule="auto"/>
        <w:ind w:left="0" w:firstLine="737"/>
        <w:jc w:val="both"/>
        <w:rPr>
          <w:rFonts w:eastAsia="Calibri" w:cstheme="minorHAnsi"/>
          <w:b/>
          <w:i/>
        </w:rPr>
      </w:pPr>
      <w:r w:rsidRPr="002A73E8">
        <w:rPr>
          <w:rFonts w:eastAsia="Calibri" w:cstheme="minorHAnsi"/>
          <w:b/>
          <w:iCs/>
        </w:rPr>
        <w:t xml:space="preserve">techninė pasiūlymo dalis, </w:t>
      </w:r>
      <w:r w:rsidR="005407CD">
        <w:rPr>
          <w:rFonts w:eastAsia="Calibri" w:cstheme="minorHAnsi"/>
          <w:b/>
          <w:iCs/>
        </w:rPr>
        <w:t xml:space="preserve">atliktos </w:t>
      </w:r>
      <w:r w:rsidR="00C704AC">
        <w:rPr>
          <w:rFonts w:eastAsia="Calibri" w:cstheme="minorHAnsi"/>
          <w:b/>
          <w:iCs/>
        </w:rPr>
        <w:t>užduoties</w:t>
      </w:r>
      <w:r w:rsidR="005407CD">
        <w:rPr>
          <w:rFonts w:eastAsia="Calibri" w:cstheme="minorHAnsi"/>
          <w:b/>
          <w:iCs/>
        </w:rPr>
        <w:t>, skirtos pasiūlymų vertinimui pagal ekonominio naudingumo vertinimo kriterijų</w:t>
      </w:r>
      <w:r w:rsidR="00C704AC">
        <w:rPr>
          <w:rFonts w:eastAsia="Calibri" w:cstheme="minorHAnsi"/>
          <w:b/>
          <w:iCs/>
        </w:rPr>
        <w:t xml:space="preserve"> vykdymui</w:t>
      </w:r>
      <w:r w:rsidR="005407CD">
        <w:rPr>
          <w:rFonts w:eastAsia="Calibri" w:cstheme="minorHAnsi"/>
          <w:b/>
          <w:iCs/>
        </w:rPr>
        <w:t>, aprašymas,</w:t>
      </w:r>
      <w:r w:rsidRPr="002A73E8">
        <w:rPr>
          <w:rFonts w:eastAsia="Calibri" w:cstheme="minorHAnsi"/>
          <w:b/>
          <w:iCs/>
        </w:rPr>
        <w:t xml:space="preserve"> </w:t>
      </w:r>
      <w:r w:rsidRPr="002A73E8">
        <w:rPr>
          <w:rFonts w:eastAsia="Calibri" w:cstheme="minorHAnsi"/>
          <w:bCs/>
          <w:iCs/>
        </w:rPr>
        <w:t xml:space="preserve">kaip nurodyta </w:t>
      </w:r>
      <w:r w:rsidRPr="002A73E8">
        <w:rPr>
          <w:bCs/>
          <w:iCs/>
        </w:rPr>
        <w:t xml:space="preserve">specialiųjų pirkimo sąlygų </w:t>
      </w:r>
      <w:r w:rsidR="005407CD">
        <w:rPr>
          <w:bCs/>
          <w:iCs/>
        </w:rPr>
        <w:t>7</w:t>
      </w:r>
      <w:r w:rsidRPr="002A73E8">
        <w:rPr>
          <w:rFonts w:ascii="Arial" w:hAnsi="Arial" w:cs="Arial"/>
          <w:bCs/>
          <w:iCs/>
        </w:rPr>
        <w:t xml:space="preserve"> </w:t>
      </w:r>
      <w:r w:rsidRPr="002A73E8">
        <w:rPr>
          <w:bCs/>
          <w:iCs/>
        </w:rPr>
        <w:t>priedo „</w:t>
      </w:r>
      <w:r w:rsidR="005407CD" w:rsidRPr="005407CD">
        <w:rPr>
          <w:bCs/>
          <w:iCs/>
        </w:rPr>
        <w:t>Pasiūlymų vertinimo kriterijai ir sąlygos</w:t>
      </w:r>
      <w:r w:rsidRPr="002A73E8">
        <w:rPr>
          <w:bCs/>
          <w:iCs/>
        </w:rPr>
        <w:t xml:space="preserve">“ </w:t>
      </w:r>
      <w:r w:rsidR="005407CD">
        <w:rPr>
          <w:bCs/>
          <w:iCs/>
        </w:rPr>
        <w:t>2.1 p. kriterijaus aprašyme</w:t>
      </w:r>
      <w:r w:rsidRPr="002A73E8">
        <w:rPr>
          <w:bCs/>
          <w:iCs/>
        </w:rPr>
        <w:t xml:space="preserve">, </w:t>
      </w:r>
      <w:r w:rsidRPr="001C5A05">
        <w:t>skirta pasiūlymų vertinimui pagal kainos ir kokybės santykį</w:t>
      </w:r>
      <w:r w:rsidR="005C19A9">
        <w:t>;</w:t>
      </w:r>
    </w:p>
    <w:p w14:paraId="0E61D4FC" w14:textId="3D789EEC" w:rsidR="00BC20DB" w:rsidRPr="00AE71DC" w:rsidRDefault="005C19A9" w:rsidP="00227325">
      <w:pPr>
        <w:pStyle w:val="ListParagraph"/>
        <w:numPr>
          <w:ilvl w:val="3"/>
          <w:numId w:val="11"/>
        </w:numPr>
        <w:tabs>
          <w:tab w:val="left" w:pos="1560"/>
        </w:tabs>
        <w:spacing w:after="0" w:line="240" w:lineRule="auto"/>
        <w:ind w:left="0" w:firstLine="737"/>
        <w:jc w:val="both"/>
        <w:rPr>
          <w:rFonts w:eastAsia="Calibri" w:cstheme="minorHAnsi"/>
          <w:b/>
          <w:i/>
        </w:rPr>
      </w:pPr>
      <w:r w:rsidRPr="007872CB">
        <w:rPr>
          <w:rFonts w:cstheme="minorHAnsi"/>
          <w:color w:val="000000" w:themeColor="text1"/>
        </w:rPr>
        <w:t>užpildyt</w:t>
      </w:r>
      <w:r>
        <w:rPr>
          <w:rFonts w:cstheme="minorHAnsi"/>
          <w:color w:val="000000" w:themeColor="text1"/>
        </w:rPr>
        <w:t>a</w:t>
      </w:r>
      <w:r w:rsidRPr="007872CB">
        <w:rPr>
          <w:rFonts w:cstheme="minorHAnsi"/>
          <w:color w:val="000000" w:themeColor="text1"/>
        </w:rPr>
        <w:t xml:space="preserve"> </w:t>
      </w:r>
      <w:r w:rsidRPr="00C418DC">
        <w:rPr>
          <w:rFonts w:cstheme="minorHAnsi"/>
          <w:b/>
          <w:bCs/>
          <w:color w:val="000000" w:themeColor="text1"/>
        </w:rPr>
        <w:t>deklaracija</w:t>
      </w:r>
      <w:r w:rsidRPr="007872CB">
        <w:rPr>
          <w:rFonts w:cstheme="minorHAnsi"/>
          <w:color w:val="000000" w:themeColor="text1"/>
        </w:rPr>
        <w:t xml:space="preserve">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w:t>
      </w:r>
      <w:r w:rsidRPr="002F48AE">
        <w:rPr>
          <w:rFonts w:cstheme="minorHAnsi"/>
        </w:rPr>
        <w:t xml:space="preserve">sąlygų 8 </w:t>
      </w:r>
      <w:r w:rsidR="00E646B0">
        <w:rPr>
          <w:rFonts w:cstheme="minorHAnsi"/>
        </w:rPr>
        <w:t>ir</w:t>
      </w:r>
      <w:r w:rsidRPr="002F48AE">
        <w:rPr>
          <w:rFonts w:cstheme="minorHAnsi"/>
        </w:rPr>
        <w:t xml:space="preserve"> 9 prieduose</w:t>
      </w:r>
      <w:r w:rsidR="00BC20DB">
        <w:rPr>
          <w:rFonts w:eastAsia="Calibri"/>
          <w:color w:val="000000"/>
          <w:szCs w:val="24"/>
        </w:rPr>
        <w:t>;</w:t>
      </w:r>
    </w:p>
    <w:p w14:paraId="39C88726" w14:textId="4556CE42" w:rsidR="005C19A9" w:rsidRPr="005C19A9" w:rsidRDefault="006948D5" w:rsidP="00227325">
      <w:pPr>
        <w:pStyle w:val="ListParagraph"/>
        <w:numPr>
          <w:ilvl w:val="3"/>
          <w:numId w:val="11"/>
        </w:numPr>
        <w:tabs>
          <w:tab w:val="left" w:pos="1560"/>
        </w:tabs>
        <w:spacing w:after="0" w:line="240" w:lineRule="auto"/>
        <w:ind w:left="0" w:firstLine="737"/>
        <w:jc w:val="both"/>
        <w:rPr>
          <w:rFonts w:eastAsia="Calibri" w:cstheme="minorHAnsi"/>
          <w:b/>
          <w:i/>
        </w:rPr>
      </w:pPr>
      <w:r w:rsidRPr="007872CB">
        <w:rPr>
          <w:rFonts w:cstheme="minorHAnsi"/>
          <w:color w:val="000000" w:themeColor="text1"/>
        </w:rPr>
        <w:t>užpildyt</w:t>
      </w:r>
      <w:r>
        <w:rPr>
          <w:rFonts w:cstheme="minorHAnsi"/>
          <w:color w:val="000000" w:themeColor="text1"/>
        </w:rPr>
        <w:t>a</w:t>
      </w:r>
      <w:r w:rsidRPr="007872CB">
        <w:rPr>
          <w:rFonts w:cstheme="minorHAnsi"/>
          <w:color w:val="000000" w:themeColor="text1"/>
        </w:rPr>
        <w:t xml:space="preserve"> </w:t>
      </w:r>
      <w:r w:rsidRPr="00C418DC">
        <w:rPr>
          <w:rFonts w:cstheme="minorHAnsi"/>
          <w:b/>
          <w:bCs/>
          <w:color w:val="000000" w:themeColor="text1"/>
        </w:rPr>
        <w:t>deklaracija</w:t>
      </w:r>
      <w:r w:rsidRPr="007872CB">
        <w:rPr>
          <w:rFonts w:cstheme="minorHAnsi"/>
          <w:color w:val="000000" w:themeColor="text1"/>
        </w:rPr>
        <w:t xml:space="preserve"> dėl</w:t>
      </w:r>
      <w:r>
        <w:rPr>
          <w:rFonts w:cstheme="minorHAnsi"/>
          <w:color w:val="000000" w:themeColor="text1"/>
        </w:rPr>
        <w:t xml:space="preserve"> </w:t>
      </w:r>
      <w:r w:rsidR="00F27605">
        <w:rPr>
          <w:rFonts w:cstheme="minorHAnsi"/>
          <w:color w:val="000000" w:themeColor="text1"/>
        </w:rPr>
        <w:t xml:space="preserve">atitikimo žaliojo </w:t>
      </w:r>
      <w:r w:rsidR="00A7672A">
        <w:rPr>
          <w:rFonts w:cstheme="minorHAnsi"/>
          <w:color w:val="000000" w:themeColor="text1"/>
        </w:rPr>
        <w:t xml:space="preserve">pirkimo reikalavimams, </w:t>
      </w:r>
      <w:r w:rsidR="00A248C3">
        <w:rPr>
          <w:rFonts w:cstheme="minorHAnsi"/>
          <w:color w:val="000000" w:themeColor="text1"/>
        </w:rPr>
        <w:t xml:space="preserve">kuri pateikta </w:t>
      </w:r>
      <w:r w:rsidR="000C3ED0">
        <w:rPr>
          <w:rFonts w:cstheme="minorHAnsi"/>
          <w:color w:val="000000" w:themeColor="text1"/>
        </w:rPr>
        <w:t xml:space="preserve">specialiųjų </w:t>
      </w:r>
      <w:r w:rsidR="000F3993">
        <w:rPr>
          <w:rFonts w:cstheme="minorHAnsi"/>
          <w:color w:val="000000" w:themeColor="text1"/>
        </w:rPr>
        <w:t xml:space="preserve">pirkimo </w:t>
      </w:r>
      <w:r w:rsidR="000C3ED0">
        <w:rPr>
          <w:rFonts w:cstheme="minorHAnsi"/>
          <w:color w:val="000000" w:themeColor="text1"/>
        </w:rPr>
        <w:t xml:space="preserve">sąlygų </w:t>
      </w:r>
      <w:r w:rsidR="00E529FD">
        <w:rPr>
          <w:rFonts w:cstheme="minorHAnsi"/>
          <w:color w:val="000000" w:themeColor="text1"/>
        </w:rPr>
        <w:t>11 priede</w:t>
      </w:r>
    </w:p>
    <w:p w14:paraId="74BECF34" w14:textId="577585BF" w:rsidR="005C19A9" w:rsidRPr="00A207DA" w:rsidRDefault="006E72F0" w:rsidP="00227325">
      <w:pPr>
        <w:pStyle w:val="ListParagraph"/>
        <w:numPr>
          <w:ilvl w:val="2"/>
          <w:numId w:val="11"/>
        </w:numPr>
        <w:tabs>
          <w:tab w:val="left" w:pos="1560"/>
        </w:tabs>
        <w:spacing w:after="0" w:line="240" w:lineRule="auto"/>
        <w:ind w:left="0" w:firstLine="737"/>
        <w:jc w:val="both"/>
        <w:rPr>
          <w:rFonts w:eastAsia="Calibri" w:cstheme="minorHAnsi"/>
          <w:b/>
          <w:i/>
        </w:rPr>
      </w:pPr>
      <w:r>
        <w:rPr>
          <w:rFonts w:cstheme="minorHAnsi"/>
          <w:b/>
          <w:u w:val="single"/>
        </w:rPr>
        <w:t xml:space="preserve">Antrąjį voką </w:t>
      </w:r>
      <w:r w:rsidR="00843C8D">
        <w:rPr>
          <w:rFonts w:cstheme="minorHAnsi"/>
          <w:b/>
          <w:u w:val="single"/>
        </w:rPr>
        <w:t xml:space="preserve">sudaro </w:t>
      </w:r>
      <w:r w:rsidR="00A207DA" w:rsidRPr="00A07CD2">
        <w:rPr>
          <w:rFonts w:cstheme="minorHAnsi"/>
          <w:b/>
          <w:u w:val="single"/>
        </w:rPr>
        <w:t>CVP IS pasiūlymo lango „</w:t>
      </w:r>
      <w:r w:rsidR="0015711D">
        <w:rPr>
          <w:rFonts w:cstheme="minorHAnsi"/>
          <w:b/>
          <w:u w:val="single"/>
        </w:rPr>
        <w:t>Finansinis</w:t>
      </w:r>
      <w:r w:rsidR="00A207DA" w:rsidRPr="00A07CD2">
        <w:rPr>
          <w:rFonts w:cstheme="minorHAnsi"/>
          <w:b/>
          <w:u w:val="single"/>
        </w:rPr>
        <w:t xml:space="preserve">“ eilutėje </w:t>
      </w:r>
      <w:r w:rsidR="0062458F">
        <w:rPr>
          <w:rFonts w:cstheme="minorHAnsi"/>
          <w:b/>
          <w:u w:val="single"/>
        </w:rPr>
        <w:t>p</w:t>
      </w:r>
      <w:r w:rsidR="00A207DA" w:rsidRPr="00A07CD2">
        <w:rPr>
          <w:rFonts w:cstheme="minorHAnsi"/>
          <w:b/>
          <w:u w:val="single"/>
        </w:rPr>
        <w:t>risegti dokumentai</w:t>
      </w:r>
      <w:r w:rsidR="00090ED1">
        <w:rPr>
          <w:rFonts w:cstheme="minorHAnsi"/>
          <w:b/>
          <w:u w:val="single"/>
        </w:rPr>
        <w:t xml:space="preserve"> ir nurodyta informacija</w:t>
      </w:r>
      <w:r w:rsidR="00A207DA" w:rsidRPr="00912D8D">
        <w:rPr>
          <w:rFonts w:cstheme="minorHAnsi"/>
          <w:b/>
        </w:rPr>
        <w:t>:</w:t>
      </w:r>
    </w:p>
    <w:p w14:paraId="17147D3F" w14:textId="77777777" w:rsidR="00D671FD" w:rsidRPr="00104999" w:rsidRDefault="00D671FD" w:rsidP="00227325">
      <w:pPr>
        <w:pStyle w:val="ListParagraph"/>
        <w:numPr>
          <w:ilvl w:val="3"/>
          <w:numId w:val="11"/>
        </w:numPr>
        <w:tabs>
          <w:tab w:val="left" w:pos="1560"/>
        </w:tabs>
        <w:spacing w:after="0" w:line="240" w:lineRule="auto"/>
        <w:ind w:left="0" w:firstLine="737"/>
        <w:jc w:val="both"/>
        <w:rPr>
          <w:rFonts w:eastAsia="Calibri" w:cstheme="minorHAnsi"/>
          <w:b/>
          <w:i/>
        </w:rPr>
      </w:pPr>
      <w:r w:rsidRPr="00A207DA">
        <w:rPr>
          <w:rFonts w:ascii="Calibri" w:hAnsi="Calibri" w:cs="Calibri"/>
          <w:color w:val="000000"/>
        </w:rPr>
        <w:t xml:space="preserve">užpildyta ir pasirašyta pasiūlymo formos, </w:t>
      </w:r>
      <w:r w:rsidRPr="00A207DA">
        <w:rPr>
          <w:rFonts w:ascii="Calibri" w:hAnsi="Calibri" w:cs="Calibri"/>
        </w:rPr>
        <w:t>pateiktos specialiųjų pirkimo sąlygų</w:t>
      </w:r>
      <w:r w:rsidRPr="00A207DA">
        <w:rPr>
          <w:rFonts w:ascii="Calibri" w:hAnsi="Calibri" w:cs="Calibri"/>
          <w:color w:val="00B050"/>
        </w:rPr>
        <w:t xml:space="preserve"> </w:t>
      </w:r>
      <w:r w:rsidRPr="001A4124">
        <w:rPr>
          <w:rFonts w:ascii="Calibri" w:hAnsi="Calibri" w:cs="Calibri"/>
          <w:b/>
        </w:rPr>
        <w:t>6 priede</w:t>
      </w:r>
      <w:r w:rsidRPr="00A207DA">
        <w:rPr>
          <w:rFonts w:ascii="Calibri" w:hAnsi="Calibri" w:cs="Calibri"/>
          <w:b/>
          <w:bCs/>
        </w:rPr>
        <w:t>, B dalis</w:t>
      </w:r>
      <w:r w:rsidRPr="00A207DA">
        <w:rPr>
          <w:rFonts w:ascii="Calibri" w:hAnsi="Calibri" w:cs="Calibri"/>
        </w:rPr>
        <w:t>,</w:t>
      </w:r>
      <w:r w:rsidRPr="00A207DA">
        <w:rPr>
          <w:rFonts w:ascii="Calibri" w:hAnsi="Calibri" w:cs="Calibri"/>
          <w:color w:val="000000"/>
        </w:rPr>
        <w:t xml:space="preserve"> kurioje įrašoma pasiūlymo kaina;</w:t>
      </w:r>
    </w:p>
    <w:p w14:paraId="46A83CDE" w14:textId="3FD0BED1" w:rsidR="00844834" w:rsidRPr="00A94031" w:rsidRDefault="00D671FD" w:rsidP="00227325">
      <w:pPr>
        <w:pStyle w:val="ListParagraph"/>
        <w:numPr>
          <w:ilvl w:val="3"/>
          <w:numId w:val="11"/>
        </w:numPr>
        <w:tabs>
          <w:tab w:val="left" w:pos="1560"/>
        </w:tabs>
        <w:spacing w:after="0" w:line="240" w:lineRule="auto"/>
        <w:ind w:left="0" w:firstLine="737"/>
        <w:jc w:val="both"/>
        <w:rPr>
          <w:rFonts w:eastAsia="Calibri" w:cstheme="minorHAnsi"/>
          <w:b/>
          <w:i/>
        </w:rPr>
      </w:pPr>
      <w:r w:rsidRPr="00104999">
        <w:rPr>
          <w:rFonts w:eastAsia="Calibri" w:cstheme="minorHAnsi"/>
          <w:b/>
          <w:i/>
        </w:rPr>
        <w:t xml:space="preserve">įgaliojimas </w:t>
      </w:r>
      <w:r w:rsidRPr="00104999">
        <w:rPr>
          <w:rFonts w:ascii="Calibri" w:hAnsi="Calibri" w:cs="Calibri"/>
        </w:rPr>
        <w:t xml:space="preserve">ar kitas </w:t>
      </w:r>
      <w:r w:rsidRPr="00104999">
        <w:rPr>
          <w:rFonts w:ascii="Calibri" w:hAnsi="Calibri" w:cs="Calibri"/>
          <w:color w:val="000000" w:themeColor="text1"/>
        </w:rPr>
        <w:t xml:space="preserve">dokumentas, patvirtinantis, kad asmuo, kuris pasirašė pasiūlymą (jei jis ne tiekėjo vadovas), turėjo </w:t>
      </w:r>
      <w:r w:rsidRPr="00104999">
        <w:rPr>
          <w:color w:val="000000" w:themeColor="text1"/>
        </w:rPr>
        <w:t>teisę jį pasirašyti.</w:t>
      </w:r>
    </w:p>
    <w:p w14:paraId="615AE611" w14:textId="3046728C" w:rsidR="00A94031" w:rsidRPr="00610247" w:rsidRDefault="00276DA7" w:rsidP="00227325">
      <w:pPr>
        <w:pStyle w:val="ListParagraph"/>
        <w:numPr>
          <w:ilvl w:val="2"/>
          <w:numId w:val="11"/>
        </w:numPr>
        <w:tabs>
          <w:tab w:val="left" w:pos="1560"/>
        </w:tabs>
        <w:spacing w:after="0" w:line="240" w:lineRule="auto"/>
        <w:ind w:left="0" w:firstLine="737"/>
        <w:jc w:val="both"/>
        <w:rPr>
          <w:rFonts w:eastAsia="Calibri" w:cstheme="minorHAnsi"/>
          <w:bCs/>
          <w:iCs/>
        </w:rPr>
      </w:pPr>
      <w:r w:rsidRPr="0073752A">
        <w:rPr>
          <w:rFonts w:eastAsia="Calibri" w:cstheme="minorHAnsi"/>
          <w:b/>
          <w:iCs/>
          <w:u w:val="single"/>
        </w:rPr>
        <w:t xml:space="preserve">Perkančiajai </w:t>
      </w:r>
      <w:r w:rsidR="00610247" w:rsidRPr="007960C1">
        <w:rPr>
          <w:rFonts w:cstheme="minorHAnsi"/>
          <w:b/>
          <w:bCs/>
          <w:color w:val="000000"/>
          <w:u w:val="single"/>
        </w:rPr>
        <w:t>organizacijai nustačius ekonomiškai naudingiausią pasiūlymą (galimą pirkimo laimėtoją), CVP IS pranešimu pateikiama</w:t>
      </w:r>
      <w:r w:rsidR="00610247" w:rsidRPr="00912D8D">
        <w:rPr>
          <w:rFonts w:cstheme="minorHAnsi"/>
          <w:color w:val="000000"/>
        </w:rPr>
        <w:t xml:space="preserve"> (</w:t>
      </w:r>
      <w:r w:rsidR="00610247" w:rsidRPr="00912D8D">
        <w:rPr>
          <w:rFonts w:eastAsia="Calibri" w:cstheme="minorHAnsi"/>
        </w:rPr>
        <w:t>šių dokumentų nereikalaujama teikti kartu su pasiūlymu</w:t>
      </w:r>
      <w:r w:rsidR="00610247">
        <w:rPr>
          <w:rFonts w:eastAsia="Calibri" w:cstheme="minorHAnsi"/>
        </w:rPr>
        <w:t>):</w:t>
      </w:r>
    </w:p>
    <w:p w14:paraId="725AB698" w14:textId="4B8E5515" w:rsidR="00610247" w:rsidRPr="00534D46" w:rsidRDefault="00534D46" w:rsidP="00227325">
      <w:pPr>
        <w:pStyle w:val="ListParagraph"/>
        <w:numPr>
          <w:ilvl w:val="3"/>
          <w:numId w:val="11"/>
        </w:numPr>
        <w:tabs>
          <w:tab w:val="left" w:pos="1560"/>
        </w:tabs>
        <w:spacing w:after="0" w:line="240" w:lineRule="auto"/>
        <w:ind w:left="0" w:firstLine="737"/>
        <w:jc w:val="both"/>
        <w:rPr>
          <w:rFonts w:eastAsia="Calibri" w:cstheme="minorHAnsi"/>
          <w:bCs/>
          <w:iCs/>
        </w:rPr>
      </w:pPr>
      <w:r>
        <w:rPr>
          <w:rFonts w:eastAsia="Calibri" w:cstheme="minorHAnsi"/>
        </w:rPr>
        <w:t>t</w:t>
      </w:r>
      <w:r w:rsidR="00610247">
        <w:rPr>
          <w:rFonts w:eastAsia="Calibri" w:cstheme="minorHAnsi"/>
        </w:rPr>
        <w:t xml:space="preserve">iekėjo </w:t>
      </w:r>
      <w:r w:rsidRPr="00B515FF">
        <w:rPr>
          <w:rFonts w:eastAsia="Calibri" w:cstheme="minorHAnsi"/>
        </w:rPr>
        <w:t xml:space="preserve">(kiekvieno tiekėjų grupės nario) </w:t>
      </w:r>
      <w:bookmarkStart w:id="20" w:name="_Hlk63342348"/>
      <w:r w:rsidRPr="00B515FF">
        <w:rPr>
          <w:rFonts w:eastAsia="Calibri" w:cstheme="minorHAnsi"/>
        </w:rPr>
        <w:t>ir ūkio subjekto, jeigu jo pajėgumais tiekėjas remiasi</w:t>
      </w:r>
      <w:bookmarkEnd w:id="20"/>
      <w:r w:rsidRPr="00B515FF">
        <w:rPr>
          <w:rFonts w:cstheme="minorHAnsi"/>
        </w:rPr>
        <w:t>,</w:t>
      </w:r>
      <w:r w:rsidRPr="00B515FF">
        <w:rPr>
          <w:rFonts w:eastAsia="Calibri" w:cstheme="minorHAnsi"/>
        </w:rPr>
        <w:t xml:space="preserve"> </w:t>
      </w:r>
      <w:r w:rsidRPr="007960C1">
        <w:rPr>
          <w:rFonts w:eastAsia="Calibri" w:cstheme="minorHAnsi"/>
          <w:b/>
          <w:bCs/>
        </w:rPr>
        <w:t>pašalinimo pagrindų nebuvimą įrodantys dokumentai</w:t>
      </w:r>
      <w:r w:rsidRPr="00235E9E">
        <w:rPr>
          <w:rFonts w:eastAsia="Calibri" w:cstheme="minorHAnsi"/>
        </w:rPr>
        <w:t xml:space="preserve">, kurie nurodyti </w:t>
      </w:r>
      <w:r w:rsidRPr="00E04647">
        <w:t xml:space="preserve">specialiųjų pirkimo sąlygų </w:t>
      </w:r>
      <w:r w:rsidRPr="001A4124">
        <w:rPr>
          <w:b/>
        </w:rPr>
        <w:t>3</w:t>
      </w:r>
      <w:r w:rsidRPr="001A4124">
        <w:rPr>
          <w:rFonts w:ascii="Arial" w:hAnsi="Arial" w:cs="Arial"/>
          <w:b/>
        </w:rPr>
        <w:t xml:space="preserve"> </w:t>
      </w:r>
      <w:r w:rsidRPr="001A4124">
        <w:rPr>
          <w:b/>
        </w:rPr>
        <w:t>priede</w:t>
      </w:r>
      <w:r w:rsidRPr="001A4124">
        <w:t xml:space="preserve"> „</w:t>
      </w:r>
      <w:r>
        <w:t>Tiekėjų pašalinimo pagrindai“ lentelės skiltyje „</w:t>
      </w:r>
      <w:r w:rsidRPr="00235E9E">
        <w:rPr>
          <w:rFonts w:cstheme="minorHAnsi"/>
          <w:bCs/>
        </w:rPr>
        <w:t>Pašalinimo pagrindų nebuvimą įrodantys dokumentai</w:t>
      </w:r>
      <w:r w:rsidRPr="00235E9E">
        <w:rPr>
          <w:bCs/>
        </w:rPr>
        <w:t>“</w:t>
      </w:r>
      <w:r>
        <w:rPr>
          <w:bCs/>
        </w:rPr>
        <w:t>, prašoma</w:t>
      </w:r>
      <w:r w:rsidRPr="001209F7">
        <w:rPr>
          <w:rFonts w:cstheme="minorHAnsi"/>
        </w:rPr>
        <w:t xml:space="preserve"> </w:t>
      </w:r>
      <w:r w:rsidRPr="008D15D4">
        <w:rPr>
          <w:rFonts w:cstheme="minorHAnsi"/>
        </w:rPr>
        <w:t>tik tur</w:t>
      </w:r>
      <w:r>
        <w:rPr>
          <w:rFonts w:cstheme="minorHAnsi"/>
        </w:rPr>
        <w:t>int</w:t>
      </w:r>
      <w:r w:rsidRPr="008D15D4">
        <w:rPr>
          <w:rFonts w:cstheme="minorHAnsi"/>
        </w:rPr>
        <w:t xml:space="preserve"> pagrįstų abejonių dėl tiekėjo patikimumo</w:t>
      </w:r>
      <w:r>
        <w:rPr>
          <w:rFonts w:cstheme="minorHAnsi"/>
        </w:rPr>
        <w:t>;</w:t>
      </w:r>
    </w:p>
    <w:p w14:paraId="3A75E5C9" w14:textId="5C6913FE" w:rsidR="00534D46" w:rsidRPr="00227325" w:rsidRDefault="00534D46" w:rsidP="00227325">
      <w:pPr>
        <w:pStyle w:val="ListParagraph"/>
        <w:numPr>
          <w:ilvl w:val="3"/>
          <w:numId w:val="11"/>
        </w:numPr>
        <w:tabs>
          <w:tab w:val="left" w:pos="1560"/>
        </w:tabs>
        <w:spacing w:after="0" w:line="240" w:lineRule="auto"/>
        <w:ind w:left="0" w:firstLine="737"/>
        <w:jc w:val="both"/>
        <w:rPr>
          <w:rFonts w:eastAsia="Calibri" w:cstheme="minorHAnsi"/>
          <w:bCs/>
          <w:iCs/>
        </w:rPr>
      </w:pPr>
      <w:r>
        <w:rPr>
          <w:rFonts w:cstheme="minorHAnsi"/>
        </w:rPr>
        <w:t xml:space="preserve">tiekėjo </w:t>
      </w:r>
      <w:r w:rsidR="00227325" w:rsidRPr="00B515FF">
        <w:rPr>
          <w:rFonts w:eastAsia="Calibri" w:cstheme="minorHAnsi"/>
        </w:rPr>
        <w:t xml:space="preserve">(kiekvieno tiekėjų grupės nario) ir ūkio subjekto, jeigu jo pajėgumais tiekėjas remiasi, </w:t>
      </w:r>
      <w:r w:rsidR="00227325">
        <w:rPr>
          <w:rFonts w:eastAsia="Calibri" w:cstheme="minorHAnsi"/>
          <w:b/>
          <w:bCs/>
        </w:rPr>
        <w:t>kvalifikacijos reikalavimus</w:t>
      </w:r>
      <w:r w:rsidR="00227325" w:rsidRPr="007960C1">
        <w:rPr>
          <w:rFonts w:eastAsia="Calibri" w:cstheme="minorHAnsi"/>
          <w:b/>
          <w:bCs/>
        </w:rPr>
        <w:t xml:space="preserve"> įrodantys dokumentai</w:t>
      </w:r>
      <w:r w:rsidR="00227325" w:rsidRPr="006C3C65">
        <w:rPr>
          <w:rFonts w:eastAsia="Calibri" w:cstheme="minorHAnsi"/>
        </w:rPr>
        <w:t>,</w:t>
      </w:r>
      <w:r w:rsidR="00227325" w:rsidRPr="00235E9E">
        <w:rPr>
          <w:rFonts w:eastAsia="Calibri" w:cstheme="minorHAnsi"/>
        </w:rPr>
        <w:t xml:space="preserve"> kurie nurodyti </w:t>
      </w:r>
      <w:r w:rsidR="00227325" w:rsidRPr="00E04647">
        <w:t xml:space="preserve">specialiųjų pirkimo sąlygų </w:t>
      </w:r>
      <w:r w:rsidR="00227325" w:rsidRPr="001A4124">
        <w:rPr>
          <w:b/>
        </w:rPr>
        <w:t>4</w:t>
      </w:r>
      <w:r w:rsidR="00227325" w:rsidRPr="001A4124">
        <w:rPr>
          <w:rFonts w:ascii="Arial" w:hAnsi="Arial" w:cs="Arial"/>
          <w:b/>
        </w:rPr>
        <w:t xml:space="preserve"> </w:t>
      </w:r>
      <w:r w:rsidR="00227325" w:rsidRPr="001A4124">
        <w:rPr>
          <w:b/>
        </w:rPr>
        <w:t>priede</w:t>
      </w:r>
      <w:r w:rsidR="00227325" w:rsidRPr="001A4124">
        <w:t xml:space="preserve"> „</w:t>
      </w:r>
      <w:r w:rsidR="00227325">
        <w:t>Tiekėjų kvalifikacijos reikalavimai“ lentelės skiltyje „</w:t>
      </w:r>
      <w:r w:rsidR="00227325" w:rsidRPr="00235E9E">
        <w:rPr>
          <w:rFonts w:cstheme="minorHAnsi"/>
          <w:color w:val="000000"/>
        </w:rPr>
        <w:t>Atitiktį reikalavimui įrodantys dokumentai</w:t>
      </w:r>
      <w:r w:rsidR="00227325">
        <w:t>“</w:t>
      </w:r>
      <w:r w:rsidR="00FF5299">
        <w:t xml:space="preserve">, tame tarpe </w:t>
      </w:r>
      <w:r w:rsidR="000206A0">
        <w:t xml:space="preserve">ir </w:t>
      </w:r>
      <w:r w:rsidR="000206A0" w:rsidRPr="00E04647">
        <w:t xml:space="preserve">specialiųjų pirkimo sąlygų </w:t>
      </w:r>
      <w:r w:rsidR="000206A0">
        <w:rPr>
          <w:b/>
        </w:rPr>
        <w:t>13</w:t>
      </w:r>
      <w:r w:rsidR="000206A0" w:rsidRPr="001A4124">
        <w:rPr>
          <w:rFonts w:ascii="Arial" w:hAnsi="Arial" w:cs="Arial"/>
          <w:b/>
        </w:rPr>
        <w:t xml:space="preserve"> </w:t>
      </w:r>
      <w:r w:rsidR="000206A0" w:rsidRPr="001A4124">
        <w:rPr>
          <w:b/>
        </w:rPr>
        <w:t>pried</w:t>
      </w:r>
      <w:r w:rsidR="000206A0">
        <w:rPr>
          <w:b/>
        </w:rPr>
        <w:t>ą</w:t>
      </w:r>
      <w:r w:rsidR="000206A0" w:rsidRPr="001A4124">
        <w:t xml:space="preserve"> </w:t>
      </w:r>
      <w:r w:rsidR="00212B71">
        <w:t>„</w:t>
      </w:r>
      <w:r w:rsidR="000206A0" w:rsidRPr="000206A0">
        <w:t>Specialisto kvalifikacijos atitikties reikalavimams lentelė skirta kvalifikacijos reikalavimų atitikimo vertinumu</w:t>
      </w:r>
      <w:r w:rsidR="00212B71">
        <w:rPr>
          <w:color w:val="000000"/>
          <w:kern w:val="1"/>
        </w:rPr>
        <w:t>i“</w:t>
      </w:r>
      <w:r w:rsidR="001B4991">
        <w:rPr>
          <w:color w:val="000000"/>
          <w:kern w:val="1"/>
        </w:rPr>
        <w:t xml:space="preserve"> </w:t>
      </w:r>
      <w:r w:rsidR="001B4991" w:rsidRPr="002A73E8">
        <w:rPr>
          <w:rFonts w:eastAsia="Calibri"/>
        </w:rPr>
        <w:t>(kiekvienas specialistas turi užpildyti atskirą lentelę)</w:t>
      </w:r>
      <w:r w:rsidR="00212B71">
        <w:rPr>
          <w:color w:val="000000"/>
          <w:kern w:val="1"/>
        </w:rPr>
        <w:t>.</w:t>
      </w:r>
    </w:p>
    <w:p w14:paraId="29A806AD" w14:textId="504FF15F" w:rsidR="00227325" w:rsidRPr="00B704C7" w:rsidRDefault="007A05E7" w:rsidP="00227325">
      <w:pPr>
        <w:pStyle w:val="ListParagraph"/>
        <w:numPr>
          <w:ilvl w:val="3"/>
          <w:numId w:val="11"/>
        </w:numPr>
        <w:tabs>
          <w:tab w:val="left" w:pos="1560"/>
        </w:tabs>
        <w:spacing w:after="0" w:line="240" w:lineRule="auto"/>
        <w:ind w:left="0" w:firstLine="737"/>
        <w:jc w:val="both"/>
        <w:rPr>
          <w:rFonts w:eastAsia="Calibri" w:cstheme="minorHAnsi"/>
          <w:bCs/>
          <w:iCs/>
        </w:rPr>
      </w:pPr>
      <w:r w:rsidRPr="00C85870">
        <w:rPr>
          <w:rFonts w:cstheme="minorHAnsi"/>
          <w:b/>
          <w:bCs/>
          <w:color w:val="000000" w:themeColor="text1"/>
        </w:rPr>
        <w:t>dokument</w:t>
      </w:r>
      <w:r w:rsidR="00C85870" w:rsidRPr="00C85870">
        <w:rPr>
          <w:rFonts w:cstheme="minorHAnsi"/>
          <w:b/>
          <w:bCs/>
          <w:color w:val="000000" w:themeColor="text1"/>
        </w:rPr>
        <w:t>ai</w:t>
      </w:r>
      <w:r w:rsidR="000A73A2">
        <w:rPr>
          <w:rFonts w:cstheme="minorHAnsi"/>
          <w:b/>
          <w:bCs/>
          <w:color w:val="000000" w:themeColor="text1"/>
        </w:rPr>
        <w:t xml:space="preserve"> (pavyzdžiui juridinio asmens akcininkų, naudos gavėjų informacija, įmonės steigimo dokumentai ir pan.)</w:t>
      </w:r>
      <w:r w:rsidRPr="007872CB">
        <w:rPr>
          <w:rFonts w:cstheme="minorHAnsi"/>
          <w:color w:val="000000" w:themeColor="text1"/>
        </w:rPr>
        <w:t>, įrodan</w:t>
      </w:r>
      <w:r w:rsidR="00C85870">
        <w:rPr>
          <w:rFonts w:cstheme="minorHAnsi"/>
          <w:color w:val="000000" w:themeColor="text1"/>
        </w:rPr>
        <w:t>tys</w:t>
      </w:r>
      <w:r w:rsidRPr="007872CB">
        <w:rPr>
          <w:rFonts w:cstheme="minorHAnsi"/>
          <w:color w:val="000000" w:themeColor="text1"/>
        </w:rPr>
        <w:t xml:space="preserve"> deklaracijoje pateiktų duomenų teisingumą</w:t>
      </w:r>
      <w:r>
        <w:rPr>
          <w:rFonts w:cstheme="minorHAnsi"/>
          <w:color w:val="000000" w:themeColor="text1"/>
        </w:rPr>
        <w:t xml:space="preserve"> dėl </w:t>
      </w:r>
      <w:r w:rsidRPr="00C85870">
        <w:rPr>
          <w:rFonts w:cstheme="minorHAnsi"/>
          <w:b/>
          <w:bCs/>
          <w:color w:val="000000" w:themeColor="text1"/>
        </w:rPr>
        <w:t>nacionali</w:t>
      </w:r>
      <w:r w:rsidR="00C85870" w:rsidRPr="00C85870">
        <w:rPr>
          <w:rFonts w:cstheme="minorHAnsi"/>
          <w:b/>
          <w:bCs/>
          <w:color w:val="000000" w:themeColor="text1"/>
        </w:rPr>
        <w:t>nio saugumo</w:t>
      </w:r>
      <w:r w:rsidR="00C85870">
        <w:rPr>
          <w:rFonts w:cstheme="minorHAnsi"/>
          <w:color w:val="000000" w:themeColor="text1"/>
        </w:rPr>
        <w:t>.</w:t>
      </w:r>
    </w:p>
    <w:p w14:paraId="3E54366B" w14:textId="33F8A109" w:rsidR="00225BEF" w:rsidRPr="00E91AD7" w:rsidRDefault="00217C04" w:rsidP="00227325">
      <w:pPr>
        <w:pStyle w:val="ListParagraph"/>
        <w:numPr>
          <w:ilvl w:val="1"/>
          <w:numId w:val="11"/>
        </w:numPr>
        <w:tabs>
          <w:tab w:val="left" w:pos="1276"/>
        </w:tabs>
        <w:spacing w:after="0" w:line="240" w:lineRule="auto"/>
        <w:ind w:left="0" w:firstLine="737"/>
        <w:jc w:val="both"/>
        <w:rPr>
          <w:rFonts w:eastAsia="Calibri" w:cstheme="minorHAnsi"/>
          <w:b/>
          <w:i/>
        </w:rPr>
      </w:pPr>
      <w:r>
        <w:rPr>
          <w:rFonts w:eastAsia="Calibri" w:cstheme="minorHAnsi"/>
        </w:rPr>
        <w:t>Pasiūlymas gali būti pasirašytas fiziniu parašu arba kvalifikuotu elektroniniu parašu. Jeigu tiekėjas dokumentus tvirtina naudodamas elektroninį,</w:t>
      </w:r>
      <w:r>
        <w:rPr>
          <w:rFonts w:eastAsia="Calibri"/>
        </w:rPr>
        <w:t xml:space="preserve"> o ne fizinį parašą, elektroninis parašas turi atitikti VPĮ 22 straipsnio 11 dalies 2 ir 3 punktuose nustatytus reikalavimus. </w:t>
      </w:r>
      <w:r>
        <w:t>Perkančiajai organizacijai kilus abejonių dėl dokumentų tikrumo, ji turi teisę reikalauti pateikti dokumentų originalus.</w:t>
      </w:r>
      <w:r>
        <w:rPr>
          <w:rFonts w:eastAsia="Calibri"/>
        </w:rPr>
        <w:t xml:space="preserve"> Gali būti</w:t>
      </w:r>
      <w:r w:rsidR="00345B3E" w:rsidRPr="00043BC2">
        <w:rPr>
          <w:rFonts w:eastAsia="Calibri"/>
        </w:rPr>
        <w:t>:</w:t>
      </w:r>
    </w:p>
    <w:p w14:paraId="3FB88B46" w14:textId="62458BEF" w:rsidR="00225BEF" w:rsidRPr="009C5825" w:rsidRDefault="00A542BE" w:rsidP="001D7649">
      <w:pPr>
        <w:pStyle w:val="ListParagraph"/>
        <w:numPr>
          <w:ilvl w:val="2"/>
          <w:numId w:val="9"/>
        </w:numPr>
        <w:spacing w:after="0" w:line="240" w:lineRule="auto"/>
        <w:ind w:left="0" w:firstLine="709"/>
        <w:jc w:val="both"/>
        <w:rPr>
          <w:u w:val="single"/>
        </w:rPr>
      </w:pPr>
      <w:r>
        <w:rPr>
          <w:rFonts w:eastAsia="Calibri" w:cstheme="minorHAnsi"/>
          <w:bCs/>
          <w:iCs/>
        </w:rPr>
        <w:t>pateikiami kvalifikuotu elektroniniu parašu pasirašyti elektroninėmis priemonėmis suformuoti dokumentai</w:t>
      </w:r>
      <w:r w:rsidR="00225BEF" w:rsidRPr="009C5825">
        <w:rPr>
          <w:rFonts w:eastAsia="Calibri"/>
        </w:rPr>
        <w:t>;</w:t>
      </w:r>
    </w:p>
    <w:p w14:paraId="4E59774C" w14:textId="4BA05FBD" w:rsidR="00225BEF" w:rsidRPr="00D67D52" w:rsidRDefault="002C5CF7" w:rsidP="001D7649">
      <w:pPr>
        <w:pStyle w:val="ListParagraph"/>
        <w:numPr>
          <w:ilvl w:val="2"/>
          <w:numId w:val="9"/>
        </w:numPr>
        <w:spacing w:after="0" w:line="240" w:lineRule="auto"/>
        <w:ind w:left="0" w:firstLine="709"/>
        <w:jc w:val="both"/>
        <w:rPr>
          <w:rFonts w:cstheme="minorHAnsi"/>
          <w:bCs/>
          <w:iCs/>
          <w:u w:val="single"/>
        </w:rPr>
      </w:pPr>
      <w:r>
        <w:rPr>
          <w:rFonts w:eastAsia="Calibri" w:cstheme="minorHAnsi"/>
          <w:bCs/>
          <w:iCs/>
        </w:rPr>
        <w:t>skaitmeninės dokumentų kopijos (</w:t>
      </w:r>
      <w:r>
        <w:rPr>
          <w:rFonts w:eastAsia="Calibri" w:cstheme="minorHAnsi"/>
          <w:iCs/>
        </w:rPr>
        <w:t>fiziniu parašu tvirtinami dokumentai turi būti pateikiami pasirašyti ir nuskenuoti)</w:t>
      </w:r>
      <w:r w:rsidR="000464E8" w:rsidRPr="00D67D52">
        <w:rPr>
          <w:rFonts w:eastAsia="Calibri" w:cstheme="minorHAnsi"/>
          <w:bCs/>
          <w:iCs/>
        </w:rPr>
        <w:t>;</w:t>
      </w:r>
    </w:p>
    <w:p w14:paraId="6602056D" w14:textId="33B2D5B4" w:rsidR="0096678C" w:rsidRPr="00DD5A6E" w:rsidRDefault="0099696F" w:rsidP="001D7649">
      <w:pPr>
        <w:pStyle w:val="ListParagraph"/>
        <w:numPr>
          <w:ilvl w:val="1"/>
          <w:numId w:val="9"/>
        </w:numPr>
        <w:spacing w:line="240" w:lineRule="auto"/>
        <w:ind w:left="0" w:firstLine="709"/>
        <w:jc w:val="both"/>
      </w:pPr>
      <w:r>
        <w:t>P</w:t>
      </w:r>
      <w:r w:rsidR="0048587E" w:rsidRPr="127DD6E8">
        <w:t>asiūlymas turi būti parengtas</w:t>
      </w:r>
      <w:r w:rsidR="00B45AFE">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w:t>
      </w:r>
      <w:r w:rsidR="0048587E" w:rsidRPr="127DD6E8">
        <w:lastRenderedPageBreak/>
        <w:t xml:space="preserve">dėl pasiūlyme pateikto dokumento vertimo kokybės ir (ar) jo atitikties dokumento originalo turiniui, perkančioji organizacija </w:t>
      </w:r>
      <w:r w:rsidR="0048587E" w:rsidRPr="00A07AD9">
        <w:t>reikalauja pateikti</w:t>
      </w:r>
      <w:r w:rsidR="0075382A">
        <w:t xml:space="preserve"> </w:t>
      </w:r>
      <w:r w:rsidR="0048587E" w:rsidRPr="00A07AD9">
        <w:t>vertimą atlikusio asmens parašu ir vertimų biuro antspaudu (jei turi) patvirtintą šio dokumento vertimą</w:t>
      </w:r>
      <w:r w:rsidR="0048587E" w:rsidRPr="127DD6E8">
        <w:t xml:space="preserve">. </w:t>
      </w:r>
      <w:r w:rsidR="0075382A" w:rsidRPr="0001303B">
        <w:rPr>
          <w:rFonts w:eastAsia="Calibri"/>
        </w:rPr>
        <w:t xml:space="preserve">Komisija turi teisę </w:t>
      </w:r>
      <w:r w:rsidR="0075382A" w:rsidRPr="00EE75F3">
        <w:rPr>
          <w:rFonts w:eastAsia="Calibri"/>
        </w:rPr>
        <w:t xml:space="preserve">nereikalauti </w:t>
      </w:r>
      <w:r w:rsidR="004209FD">
        <w:rPr>
          <w:rFonts w:eastAsia="Calibri"/>
        </w:rPr>
        <w:t>juridinio asmens/</w:t>
      </w:r>
      <w:r w:rsidR="0075382A" w:rsidRPr="00EE75F3">
        <w:rPr>
          <w:rFonts w:eastAsia="Calibri"/>
        </w:rPr>
        <w:t xml:space="preserve">specialistų kvalifikaciją pagrindžiančių sertifikatų </w:t>
      </w:r>
      <w:r w:rsidR="0075382A" w:rsidRPr="0001303B">
        <w:rPr>
          <w:rFonts w:eastAsia="Calibri"/>
        </w:rPr>
        <w:t>vertimo</w:t>
      </w:r>
      <w:r w:rsidR="000C23FA">
        <w:rPr>
          <w:rFonts w:eastAsia="Calibri"/>
        </w:rPr>
        <w:t xml:space="preserve"> į lietuvių kalbą</w:t>
      </w:r>
      <w:r w:rsidR="0075382A" w:rsidRPr="0001303B">
        <w:rPr>
          <w:rFonts w:eastAsia="Calibri"/>
        </w:rPr>
        <w:t>, jeigu pasiūlyme nurodyta informacija užsienio kalba Komisijai yra suprantama</w:t>
      </w:r>
      <w:r w:rsidR="0075382A">
        <w:rPr>
          <w:rFonts w:eastAsia="Calibri"/>
        </w:rPr>
        <w:t>.</w:t>
      </w:r>
    </w:p>
    <w:p w14:paraId="4172BF9D" w14:textId="2873CC22" w:rsidR="00380B99" w:rsidRPr="00B75F6D" w:rsidRDefault="008D03B2" w:rsidP="001D7649">
      <w:pPr>
        <w:pStyle w:val="ListParagraph"/>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w:t>
      </w:r>
      <w:r w:rsidR="00A07AD9">
        <w:rPr>
          <w:rFonts w:eastAsia="Arial" w:cstheme="minorHAnsi"/>
        </w:rPr>
        <w:t xml:space="preserve"> taip pat </w:t>
      </w:r>
      <w:r w:rsidR="00A07AD9">
        <w:rPr>
          <w:rFonts w:eastAsia="Arial"/>
        </w:rPr>
        <w:t xml:space="preserve">turi būti nurodomi </w:t>
      </w:r>
      <w:r w:rsidR="00A07AD9" w:rsidRPr="127DD6E8">
        <w:rPr>
          <w:rFonts w:eastAsia="Arial"/>
        </w:rPr>
        <w:t>dviejų skaičių po kablelio tikslumu</w:t>
      </w:r>
      <w:r w:rsidR="00B75F6D">
        <w:rPr>
          <w:rFonts w:ascii="Arial" w:eastAsia="Arial" w:hAnsi="Arial" w:cs="Arial"/>
        </w:rPr>
        <w:t>.</w:t>
      </w:r>
      <w:r w:rsidR="00306C7D" w:rsidRPr="00306C7D">
        <w:rPr>
          <w:rFonts w:eastAsia="Arial" w:cstheme="minorHAnsi"/>
        </w:rPr>
        <w:t xml:space="preserve"> </w:t>
      </w:r>
      <w:r w:rsidR="00306C7D" w:rsidRPr="00793AF6">
        <w:rPr>
          <w:rFonts w:eastAsia="Arial" w:cstheme="minorHAnsi"/>
        </w:rPr>
        <w:t>Pirmame voke „Vokas 1“ pateikiamuose dokumentuose negali būti pateikiama pasiūlymo kaina (įkainiai), kainos sudėtinės dalys ar sąnaudos, išreikštos eurais.</w:t>
      </w:r>
    </w:p>
    <w:p w14:paraId="22059CDA" w14:textId="115FFCF1" w:rsidR="003A0EC0" w:rsidRPr="00723492" w:rsidRDefault="003A0EC0" w:rsidP="001D7649">
      <w:pPr>
        <w:pStyle w:val="ListParagraph"/>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D7649">
      <w:pPr>
        <w:pStyle w:val="Heading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5496178"/>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B38CB47" w14:textId="309DE8EE" w:rsidR="00B3551C" w:rsidRPr="00F0499F" w:rsidRDefault="00655F17" w:rsidP="00D11F30">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F0499F" w:rsidRDefault="00EA001C" w:rsidP="001D7649">
      <w:pPr>
        <w:pStyle w:val="Heading1"/>
        <w:numPr>
          <w:ilvl w:val="0"/>
          <w:numId w:val="9"/>
        </w:numPr>
        <w:tabs>
          <w:tab w:val="left" w:pos="709"/>
        </w:tabs>
        <w:spacing w:line="20" w:lineRule="atLeast"/>
        <w:contextualSpacing/>
        <w:rPr>
          <w:rFonts w:asciiTheme="minorHAnsi" w:hAnsiTheme="minorHAnsi" w:cstheme="minorHAnsi"/>
        </w:rPr>
      </w:pPr>
      <w:bookmarkStart w:id="29" w:name="_Ref39485250"/>
      <w:bookmarkStart w:id="30" w:name="_Ref39485258"/>
      <w:bookmarkStart w:id="31" w:name="_Ref39667303"/>
      <w:bookmarkStart w:id="32" w:name="_Ref39667308"/>
      <w:bookmarkStart w:id="33" w:name="_Toc185496179"/>
      <w:r w:rsidRPr="00F0499F">
        <w:rPr>
          <w:rFonts w:asciiTheme="minorHAnsi" w:hAnsiTheme="minorHAnsi" w:cstheme="minorHAnsi"/>
        </w:rPr>
        <w:t>P</w:t>
      </w:r>
      <w:r w:rsidR="00014A61" w:rsidRPr="00F0499F">
        <w:rPr>
          <w:rFonts w:asciiTheme="minorHAnsi" w:hAnsiTheme="minorHAnsi" w:cstheme="minorHAnsi"/>
        </w:rPr>
        <w:t>asiūlymų vertinimas</w:t>
      </w:r>
      <w:bookmarkEnd w:id="29"/>
      <w:bookmarkEnd w:id="30"/>
      <w:bookmarkEnd w:id="31"/>
      <w:bookmarkEnd w:id="32"/>
      <w:bookmarkEnd w:id="33"/>
    </w:p>
    <w:p w14:paraId="50BC7989" w14:textId="77D696D8" w:rsidR="00003A3F" w:rsidRPr="000568C4" w:rsidRDefault="00457C96" w:rsidP="000568C4">
      <w:pPr>
        <w:spacing w:after="0" w:line="240" w:lineRule="auto"/>
        <w:ind w:firstLine="710"/>
        <w:jc w:val="both"/>
        <w:rPr>
          <w:rFonts w:cstheme="minorHAnsi"/>
        </w:rPr>
      </w:pPr>
      <w:r w:rsidRPr="26B4827C">
        <w:t>8</w:t>
      </w:r>
      <w:r w:rsidR="002D470F" w:rsidRPr="26B4827C">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w:t>
      </w:r>
      <w:r w:rsidR="00536A8B">
        <w:rPr>
          <w:rFonts w:eastAsia="Calibri"/>
        </w:rPr>
        <w:t xml:space="preserve"> bei užduotis</w:t>
      </w:r>
      <w:r w:rsidR="00003A3F" w:rsidRPr="127DD6E8">
        <w:rPr>
          <w:rFonts w:eastAsia="Calibri"/>
        </w:rPr>
        <w:t>, kuriuos savo pasiūlyme turi pateikti</w:t>
      </w:r>
      <w:r w:rsidR="00536A8B">
        <w:rPr>
          <w:rFonts w:eastAsia="Calibri"/>
        </w:rPr>
        <w:t>/atlikti</w:t>
      </w:r>
      <w:r w:rsidR="00003A3F" w:rsidRPr="127DD6E8">
        <w:rPr>
          <w:rFonts w:eastAsia="Calibri"/>
        </w:rPr>
        <w:t xml:space="preserve"> tiekėjas, vertinimo kriterijai ir tvarka, pagal kuri</w:t>
      </w:r>
      <w:r w:rsidR="000B051D">
        <w:rPr>
          <w:rFonts w:eastAsia="Calibri"/>
        </w:rPr>
        <w:t>ą</w:t>
      </w:r>
      <w:r w:rsidR="00003A3F" w:rsidRPr="127DD6E8">
        <w:rPr>
          <w:rFonts w:eastAsia="Calibri"/>
        </w:rPr>
        <w:t xml:space="preserve"> vertinami tiekėjo pateikti duomenys</w:t>
      </w:r>
      <w:r w:rsidR="00536A8B">
        <w:rPr>
          <w:rFonts w:eastAsia="Calibri"/>
        </w:rPr>
        <w:t xml:space="preserve"> bei atlikta užduotis</w:t>
      </w:r>
      <w:r w:rsidR="00003A3F" w:rsidRPr="127DD6E8">
        <w:rPr>
          <w:rFonts w:eastAsia="Calibri"/>
        </w:rPr>
        <w:t>,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0568C4" w:rsidRPr="26B4827C">
        <w:rPr>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3AFFA035" w:rsidR="00D734C6" w:rsidRPr="00457C96" w:rsidRDefault="00D734C6" w:rsidP="001D7649">
      <w:pPr>
        <w:pStyle w:val="ListParagraph"/>
        <w:numPr>
          <w:ilvl w:val="1"/>
          <w:numId w:val="9"/>
        </w:numPr>
        <w:spacing w:after="0" w:line="20" w:lineRule="atLeast"/>
        <w:ind w:left="0" w:firstLine="711"/>
        <w:jc w:val="both"/>
        <w:rPr>
          <w:rFonts w:eastAsiaTheme="minorHAnsi" w:cstheme="minorHAnsi"/>
          <w:bCs/>
          <w:iCs/>
        </w:rPr>
      </w:pPr>
      <w:r w:rsidRPr="00457C96">
        <w:rPr>
          <w:rFonts w:cstheme="minorHAnsi"/>
          <w:color w:val="000000" w:themeColor="text1"/>
        </w:rPr>
        <w:t xml:space="preserve">Laimėjusiu </w:t>
      </w:r>
      <w:r w:rsidR="005D7D8C" w:rsidRPr="00457C96">
        <w:rPr>
          <w:rFonts w:cstheme="minorHAnsi"/>
          <w:color w:val="000000" w:themeColor="text1"/>
        </w:rPr>
        <w:t>pasiūlymu</w:t>
      </w:r>
      <w:r w:rsidRPr="00457C96">
        <w:rPr>
          <w:rFonts w:cstheme="minorHAnsi"/>
          <w:color w:val="000000" w:themeColor="text1"/>
        </w:rPr>
        <w:t xml:space="preserve"> galės būti pripažintas tik 1 (vienas) </w:t>
      </w:r>
      <w:r w:rsidR="005D7D8C" w:rsidRPr="00457C96">
        <w:rPr>
          <w:rFonts w:cstheme="minorHAnsi"/>
          <w:color w:val="000000" w:themeColor="text1"/>
        </w:rPr>
        <w:t>ekonomiškai naudingiausias pasiūlymas, esantis pasiūlymų eilės pirmojoje vietoje</w:t>
      </w:r>
      <w:r w:rsidRPr="00457C96">
        <w:rPr>
          <w:rFonts w:cstheme="minorHAnsi"/>
          <w:color w:val="000000" w:themeColor="text1"/>
        </w:rPr>
        <w:t xml:space="preserve">. </w:t>
      </w:r>
    </w:p>
    <w:p w14:paraId="60FEBC05" w14:textId="0223DF0A" w:rsidR="001A25FD" w:rsidRPr="0072204F" w:rsidRDefault="00A9488B" w:rsidP="42F33B89">
      <w:pPr>
        <w:pStyle w:val="NoSpacing"/>
        <w:numPr>
          <w:ilvl w:val="1"/>
          <w:numId w:val="9"/>
        </w:numPr>
        <w:spacing w:line="20" w:lineRule="atLeast"/>
        <w:ind w:left="0" w:firstLine="710"/>
        <w:contextualSpacing/>
        <w:jc w:val="both"/>
        <w:rPr>
          <w:i/>
          <w:iCs/>
          <w:color w:val="7030A0"/>
        </w:rPr>
      </w:pPr>
      <w:r w:rsidRPr="1E894EB2">
        <w:rPr>
          <w:rStyle w:val="cf01"/>
          <w:rFonts w:asciiTheme="minorHAnsi" w:hAnsiTheme="minorHAnsi" w:cstheme="minorBidi"/>
          <w:sz w:val="21"/>
          <w:szCs w:val="21"/>
        </w:rPr>
        <w:t>Perkančioji organizacija atmes tiekėjo pasiūlymą, jei</w:t>
      </w:r>
      <w:r w:rsidR="00195572" w:rsidRPr="1E894EB2">
        <w:rPr>
          <w:rStyle w:val="cf01"/>
          <w:rFonts w:asciiTheme="minorHAnsi" w:hAnsiTheme="minorHAnsi" w:cstheme="minorBidi"/>
          <w:sz w:val="21"/>
          <w:szCs w:val="21"/>
        </w:rPr>
        <w:t xml:space="preserve">gu kartu su pasiūlymu </w:t>
      </w:r>
      <w:r w:rsidR="00B2125E" w:rsidRPr="1E894EB2">
        <w:rPr>
          <w:rStyle w:val="cf01"/>
          <w:rFonts w:asciiTheme="minorHAnsi" w:hAnsiTheme="minorHAnsi" w:cstheme="minorBidi"/>
          <w:sz w:val="21"/>
          <w:szCs w:val="21"/>
        </w:rPr>
        <w:t>nebus pateikti</w:t>
      </w:r>
      <w:r w:rsidR="00D8214D">
        <w:rPr>
          <w:rStyle w:val="cf01"/>
          <w:rFonts w:asciiTheme="minorHAnsi" w:hAnsiTheme="minorHAnsi" w:cstheme="minorBidi"/>
          <w:sz w:val="21"/>
          <w:szCs w:val="21"/>
        </w:rPr>
        <w:t xml:space="preserve"> specialiųjų</w:t>
      </w:r>
      <w:r w:rsidR="00B2125E" w:rsidRPr="1E894EB2">
        <w:rPr>
          <w:rStyle w:val="cf01"/>
          <w:rFonts w:asciiTheme="minorHAnsi" w:hAnsiTheme="minorHAnsi" w:cstheme="minorBidi"/>
          <w:sz w:val="21"/>
          <w:szCs w:val="21"/>
        </w:rPr>
        <w:t xml:space="preserve"> </w:t>
      </w:r>
      <w:r w:rsidR="00277634" w:rsidRPr="1E894EB2">
        <w:rPr>
          <w:rStyle w:val="cf01"/>
          <w:rFonts w:asciiTheme="minorHAnsi" w:hAnsiTheme="minorHAnsi" w:cstheme="minorBidi"/>
          <w:sz w:val="21"/>
          <w:szCs w:val="21"/>
        </w:rPr>
        <w:t>p</w:t>
      </w:r>
      <w:r w:rsidR="00B2125E" w:rsidRPr="1E894EB2">
        <w:rPr>
          <w:rStyle w:val="cf01"/>
          <w:rFonts w:asciiTheme="minorHAnsi" w:hAnsiTheme="minorHAnsi" w:cstheme="minorBidi"/>
          <w:sz w:val="21"/>
          <w:szCs w:val="21"/>
        </w:rPr>
        <w:t>irkimo sąlyg</w:t>
      </w:r>
      <w:r w:rsidR="00D8214D">
        <w:rPr>
          <w:rStyle w:val="cf01"/>
          <w:rFonts w:asciiTheme="minorHAnsi" w:hAnsiTheme="minorHAnsi" w:cstheme="minorBidi"/>
          <w:sz w:val="21"/>
          <w:szCs w:val="21"/>
        </w:rPr>
        <w:t>ų</w:t>
      </w:r>
      <w:r w:rsidR="00B2125E" w:rsidRPr="1E894EB2">
        <w:rPr>
          <w:rStyle w:val="cf01"/>
          <w:rFonts w:asciiTheme="minorHAnsi" w:hAnsiTheme="minorHAnsi" w:cstheme="minorBidi"/>
          <w:sz w:val="21"/>
          <w:szCs w:val="21"/>
        </w:rPr>
        <w:t xml:space="preserve"> </w:t>
      </w:r>
      <w:r w:rsidR="00D8214D" w:rsidRPr="00760822">
        <w:rPr>
          <w:rStyle w:val="cf01"/>
          <w:rFonts w:asciiTheme="minorHAnsi" w:hAnsiTheme="minorHAnsi" w:cstheme="minorBidi"/>
          <w:sz w:val="21"/>
          <w:szCs w:val="21"/>
        </w:rPr>
        <w:t>6.1.1.1, 6.1.1.</w:t>
      </w:r>
      <w:r w:rsidR="000B443A" w:rsidRPr="00760822">
        <w:rPr>
          <w:rStyle w:val="cf01"/>
          <w:rFonts w:asciiTheme="minorHAnsi" w:hAnsiTheme="minorHAnsi" w:cstheme="minorBidi"/>
          <w:sz w:val="21"/>
          <w:szCs w:val="21"/>
        </w:rPr>
        <w:t>9</w:t>
      </w:r>
      <w:r w:rsidR="00B608E3" w:rsidRPr="00760822">
        <w:rPr>
          <w:rStyle w:val="cf01"/>
          <w:rFonts w:asciiTheme="minorHAnsi" w:hAnsiTheme="minorHAnsi" w:cstheme="minorBidi"/>
          <w:sz w:val="21"/>
          <w:szCs w:val="21"/>
        </w:rPr>
        <w:t xml:space="preserve"> ir 6.1.2.1</w:t>
      </w:r>
      <w:r w:rsidR="00E12FD6">
        <w:rPr>
          <w:rStyle w:val="cf01"/>
          <w:rFonts w:asciiTheme="minorHAnsi" w:hAnsiTheme="minorHAnsi" w:cstheme="minorBidi"/>
          <w:sz w:val="21"/>
          <w:szCs w:val="21"/>
        </w:rPr>
        <w:t xml:space="preserve"> </w:t>
      </w:r>
      <w:r w:rsidR="00D8214D">
        <w:rPr>
          <w:rStyle w:val="cf01"/>
          <w:rFonts w:asciiTheme="minorHAnsi" w:hAnsiTheme="minorHAnsi" w:cstheme="minorBidi"/>
          <w:sz w:val="21"/>
          <w:szCs w:val="21"/>
        </w:rPr>
        <w:t xml:space="preserve">papunkčiuose </w:t>
      </w:r>
      <w:r w:rsidR="00B2125E" w:rsidRPr="1E894EB2">
        <w:rPr>
          <w:rStyle w:val="cf01"/>
          <w:rFonts w:asciiTheme="minorHAnsi" w:hAnsiTheme="minorHAnsi" w:cstheme="minorBidi"/>
          <w:sz w:val="21"/>
          <w:szCs w:val="21"/>
        </w:rPr>
        <w:t>reikalaujami dokumentai</w:t>
      </w:r>
      <w:r w:rsidR="00D8214D">
        <w:rPr>
          <w:rStyle w:val="cf01"/>
          <w:rFonts w:asciiTheme="minorHAnsi" w:hAnsiTheme="minorHAnsi" w:cstheme="minorBidi"/>
          <w:sz w:val="21"/>
          <w:szCs w:val="21"/>
        </w:rPr>
        <w:t>.</w:t>
      </w:r>
    </w:p>
    <w:p w14:paraId="678C44CA" w14:textId="6EB53055" w:rsidR="00FE7908" w:rsidRPr="00F065D6" w:rsidRDefault="00FE7908" w:rsidP="001D7649">
      <w:pPr>
        <w:pStyle w:val="Heading1"/>
        <w:numPr>
          <w:ilvl w:val="0"/>
          <w:numId w:val="9"/>
        </w:numPr>
        <w:tabs>
          <w:tab w:val="left" w:pos="567"/>
        </w:tabs>
        <w:spacing w:line="20" w:lineRule="atLeast"/>
        <w:contextualSpacing/>
        <w:rPr>
          <w:rFonts w:asciiTheme="minorHAnsi" w:hAnsiTheme="minorHAnsi" w:cstheme="minorHAnsi"/>
        </w:rPr>
      </w:pPr>
      <w:bookmarkStart w:id="34" w:name="_Ref39425999"/>
      <w:bookmarkStart w:id="35" w:name="_Ref39426005"/>
      <w:bookmarkStart w:id="36" w:name="_Toc185496180"/>
      <w:r w:rsidRPr="00F065D6">
        <w:rPr>
          <w:rFonts w:asciiTheme="minorHAnsi" w:hAnsiTheme="minorHAnsi" w:cstheme="minorHAnsi"/>
        </w:rPr>
        <w:t>S</w:t>
      </w:r>
      <w:r w:rsidR="00281735" w:rsidRPr="00F065D6">
        <w:rPr>
          <w:rFonts w:asciiTheme="minorHAnsi" w:hAnsiTheme="minorHAnsi" w:cstheme="minorHAnsi"/>
        </w:rPr>
        <w:t>utarties sudarymas</w:t>
      </w:r>
      <w:bookmarkEnd w:id="34"/>
      <w:bookmarkEnd w:id="35"/>
      <w:bookmarkEnd w:id="36"/>
    </w:p>
    <w:p w14:paraId="27CAEFF7" w14:textId="08DF8444" w:rsidR="00F57665" w:rsidRDefault="00825402" w:rsidP="00825402">
      <w:pPr>
        <w:spacing w:after="0" w:line="240" w:lineRule="auto"/>
        <w:ind w:firstLine="709"/>
        <w:jc w:val="both"/>
      </w:pPr>
      <w:r>
        <w:rPr>
          <w:color w:val="000000" w:themeColor="text1"/>
        </w:rPr>
        <w:t xml:space="preserve">9.1. </w:t>
      </w:r>
      <w:r w:rsidR="00F57665" w:rsidRPr="00825402">
        <w:rPr>
          <w:color w:val="000000" w:themeColor="text1"/>
        </w:rPr>
        <w:t>Ši pirkimo procedūra atliekama siekiant sudaryti sutartį</w:t>
      </w:r>
      <w:r w:rsidR="009A7D11" w:rsidRPr="00825402">
        <w:rPr>
          <w:color w:val="000000" w:themeColor="text1"/>
        </w:rPr>
        <w:t xml:space="preserve"> su tiekėju, kurio pasiūlymas</w:t>
      </w:r>
      <w:r w:rsidR="007B12FF" w:rsidRPr="00825402">
        <w:rPr>
          <w:color w:val="000000" w:themeColor="text1"/>
        </w:rPr>
        <w:t xml:space="preserve">, vadovaujantis </w:t>
      </w:r>
      <w:r w:rsidR="008F4194" w:rsidRPr="00825402">
        <w:rPr>
          <w:color w:val="000000" w:themeColor="text1"/>
        </w:rPr>
        <w:t>p</w:t>
      </w:r>
      <w:r w:rsidR="007B12FF" w:rsidRPr="00825402">
        <w:rPr>
          <w:color w:val="000000" w:themeColor="text1"/>
        </w:rPr>
        <w:t xml:space="preserve">irkimo </w:t>
      </w:r>
      <w:r w:rsidR="00207E40" w:rsidRPr="00825402">
        <w:rPr>
          <w:color w:val="000000" w:themeColor="text1"/>
        </w:rPr>
        <w:t>sąlygose</w:t>
      </w:r>
      <w:r w:rsidR="007B12FF" w:rsidRPr="00825402">
        <w:rPr>
          <w:color w:val="0070C0"/>
        </w:rPr>
        <w:t xml:space="preserve"> </w:t>
      </w:r>
      <w:r w:rsidR="007B12FF" w:rsidRPr="00825402">
        <w:rPr>
          <w:color w:val="000000" w:themeColor="text1"/>
        </w:rPr>
        <w:t>nustatyta tvarka</w:t>
      </w:r>
      <w:r w:rsidR="0023505D" w:rsidRPr="00825402">
        <w:rPr>
          <w:color w:val="000000" w:themeColor="text1"/>
        </w:rPr>
        <w:t>,</w:t>
      </w:r>
      <w:r w:rsidR="009A7D11" w:rsidRPr="00825402">
        <w:rPr>
          <w:color w:val="000000" w:themeColor="text1"/>
        </w:rPr>
        <w:t xml:space="preserve"> bus pripažintas laimėjęs</w:t>
      </w:r>
      <w:r w:rsidR="00F065D6" w:rsidRPr="00825402">
        <w:rPr>
          <w:color w:val="000000" w:themeColor="text1"/>
        </w:rPr>
        <w:t xml:space="preserve">. </w:t>
      </w:r>
      <w:r w:rsidR="004B2DE4" w:rsidRPr="127DD6E8">
        <w:t>Sutarties sąlygos pateikiamos</w:t>
      </w:r>
      <w:r w:rsidR="003C311C">
        <w:t xml:space="preserve"> specialiųjų pirkimo sąlygų 10 priede.</w:t>
      </w:r>
      <w:r w:rsidR="004B2DE4" w:rsidRPr="127DD6E8">
        <w:t xml:space="preserve"> </w:t>
      </w:r>
    </w:p>
    <w:p w14:paraId="65EC7A35" w14:textId="77777777" w:rsidR="008F59A6" w:rsidRDefault="008F59A6" w:rsidP="008F59A6">
      <w:pPr>
        <w:pStyle w:val="Heading1"/>
        <w:numPr>
          <w:ilvl w:val="0"/>
          <w:numId w:val="13"/>
        </w:numPr>
        <w:tabs>
          <w:tab w:val="left" w:pos="567"/>
        </w:tabs>
        <w:spacing w:line="20" w:lineRule="atLeast"/>
        <w:ind w:left="360" w:hanging="360"/>
        <w:contextualSpacing/>
        <w:jc w:val="both"/>
        <w:rPr>
          <w:rFonts w:asciiTheme="minorHAnsi" w:hAnsiTheme="minorHAnsi" w:cstheme="minorHAnsi"/>
          <w:b/>
          <w:bCs/>
        </w:rPr>
      </w:pPr>
      <w:bookmarkStart w:id="37" w:name="_Toc185496181"/>
      <w:r>
        <w:rPr>
          <w:rFonts w:asciiTheme="minorHAnsi" w:hAnsiTheme="minorHAnsi" w:cstheme="minorHAnsi"/>
        </w:rPr>
        <w:t>Kitos sąlygos</w:t>
      </w:r>
      <w:bookmarkEnd w:id="37"/>
    </w:p>
    <w:p w14:paraId="3C19318D" w14:textId="77777777" w:rsidR="008F59A6" w:rsidRPr="007C216F" w:rsidRDefault="008F59A6" w:rsidP="008F59A6">
      <w:pPr>
        <w:pStyle w:val="ListParagraph"/>
        <w:numPr>
          <w:ilvl w:val="1"/>
          <w:numId w:val="12"/>
        </w:numPr>
        <w:spacing w:after="0" w:line="240" w:lineRule="auto"/>
        <w:ind w:left="0" w:firstLine="709"/>
        <w:jc w:val="both"/>
        <w:rPr>
          <w:color w:val="000000" w:themeColor="text1"/>
        </w:rPr>
      </w:pPr>
      <w:r w:rsidRPr="002B031C">
        <w:rPr>
          <w:rFonts w:eastAsia="Calibri"/>
        </w:rPr>
        <w:t>Pakeisti kvalifikacijos reikalavimų neatitinkantį arba bent vieną perkančiosios organizacijos nustatytą pašalinimo pagrindą atitinkantį ūkio subjektą ar subtiekėją</w:t>
      </w:r>
      <w:r w:rsidRPr="002B031C">
        <w:rPr>
          <w:rFonts w:eastAsia="Calibri"/>
          <w:b/>
          <w:bCs/>
        </w:rPr>
        <w:t xml:space="preserve"> leidžiama tik tuo atveju, jei tokio ūkio subjekto ar subtiekėjo patirtis nebuvo vertinama ekonominio naudingumo balais</w:t>
      </w:r>
      <w:r w:rsidRPr="002B031C">
        <w:rPr>
          <w:rFonts w:eastAsia="Calibri"/>
        </w:rPr>
        <w:t xml:space="preserve">, </w:t>
      </w:r>
      <w:r w:rsidRPr="002B031C">
        <w:t>t. y. patirtis buvo vertinama tik siekiant įsitikinti, ar ji atitinka nustatytus kvalifikacijos reikalavimus ir už šią patirtį nebuvo skiriami balai.</w:t>
      </w:r>
      <w:r w:rsidRPr="001E4F87">
        <w:t xml:space="preserve"> </w:t>
      </w:r>
      <w:r w:rsidRPr="49750164">
        <w:t xml:space="preserve">Tuo atveju, jei ūkio subjekto, kurio pajėgumais ketina remtis tiekėjas, ar esant pirkimo sąlygų 4 priedo 4 punkte nurodytai situacijai – tiekėjo pasitelkto subtiekėjo </w:t>
      </w:r>
      <w:r w:rsidRPr="49750164">
        <w:rPr>
          <w:b/>
          <w:bCs/>
        </w:rPr>
        <w:t>patirtis buvo vertinama ekonominio naudingumo balais</w:t>
      </w:r>
      <w:r w:rsidRPr="49750164">
        <w:t>, ir vėliau buvo nustatyta, kad jis netenkina jam keliamų kvalifikacijos reikalavimų</w:t>
      </w:r>
      <w:r w:rsidRPr="002B031C">
        <w:rPr>
          <w:rFonts w:eastAsia="Calibri"/>
        </w:rPr>
        <w:t xml:space="preserve">, </w:t>
      </w:r>
      <w:r w:rsidRPr="49750164">
        <w:rPr>
          <w:rFonts w:eastAsia="Calibri"/>
          <w:b/>
          <w:bCs/>
        </w:rPr>
        <w:t>t</w:t>
      </w:r>
      <w:r w:rsidRPr="002B031C">
        <w:rPr>
          <w:b/>
          <w:bCs/>
          <w:lang w:eastAsia="ar-SA"/>
        </w:rPr>
        <w:t xml:space="preserve">iekėjui neleidžiama pakeisti </w:t>
      </w:r>
      <w:r w:rsidRPr="49750164">
        <w:rPr>
          <w:rFonts w:eastAsia="Calibri"/>
          <w:b/>
          <w:bCs/>
        </w:rPr>
        <w:t xml:space="preserve">tokio ūkio subjekto ar subtiekėjo </w:t>
      </w:r>
      <w:r w:rsidRPr="002B031C">
        <w:rPr>
          <w:b/>
          <w:bCs/>
          <w:lang w:eastAsia="ar-SA"/>
        </w:rPr>
        <w:t>kitu reikalavimus atitinkančiu asmeniu,</w:t>
      </w:r>
      <w:r w:rsidRPr="001E4F87">
        <w:rPr>
          <w:lang w:eastAsia="ar-SA"/>
        </w:rPr>
        <w:t xml:space="preserve"> </w:t>
      </w:r>
      <w:r w:rsidRPr="002B031C">
        <w:rPr>
          <w:lang w:eastAsia="ar-SA"/>
        </w:rPr>
        <w:t>kadangi duomenys apie konkretų asmenį</w:t>
      </w:r>
      <w:r>
        <w:rPr>
          <w:lang w:eastAsia="ar-SA"/>
        </w:rPr>
        <w:t xml:space="preserve"> </w:t>
      </w:r>
      <w:r w:rsidRPr="002B031C">
        <w:rPr>
          <w:lang w:eastAsia="ar-SA"/>
        </w:rPr>
        <w:t xml:space="preserve">yra susiję su </w:t>
      </w:r>
      <w:r w:rsidRPr="002B031C">
        <w:t>ekonomiškai naudingiausio pasiūlymo vertinimo kriterijumi. Tokiu atveju tiekėjo pasiūlymas bus atmetamas bendrųjų pirkimo sąlygų 18.1.3</w:t>
      </w:r>
      <w:r>
        <w:t>.</w:t>
      </w:r>
      <w:r w:rsidRPr="002B031C">
        <w:t xml:space="preserve"> ir / arba 18.1.4</w:t>
      </w:r>
      <w:r>
        <w:t xml:space="preserve">. </w:t>
      </w:r>
      <w:r w:rsidRPr="002B031C">
        <w:t>papunkčiuose numatytais pagrindais.</w:t>
      </w:r>
    </w:p>
    <w:p w14:paraId="447A6C88" w14:textId="14007C62" w:rsidR="006C425E" w:rsidRPr="007C216F" w:rsidRDefault="006C425E" w:rsidP="008F59A6">
      <w:pPr>
        <w:pStyle w:val="ListParagraph"/>
        <w:numPr>
          <w:ilvl w:val="1"/>
          <w:numId w:val="12"/>
        </w:numPr>
        <w:spacing w:after="0" w:line="240" w:lineRule="auto"/>
        <w:ind w:left="0" w:firstLine="709"/>
        <w:jc w:val="both"/>
        <w:rPr>
          <w:rStyle w:val="Strong"/>
          <w:b w:val="0"/>
          <w:bCs w:val="0"/>
          <w:color w:val="000000" w:themeColor="text1"/>
        </w:rPr>
      </w:pPr>
      <w:r w:rsidRPr="00CA5974">
        <w:rPr>
          <w:rStyle w:val="cf01"/>
          <w:rFonts w:asciiTheme="minorHAnsi" w:hAnsiTheme="minorHAnsi" w:cstheme="minorHAnsi"/>
          <w:sz w:val="21"/>
          <w:szCs w:val="21"/>
        </w:rPr>
        <w:t xml:space="preserve">Visi ūkio subjektai, taip kaip jie apibrėžti bendrųjų sąlygų 1.16 punkte, ir/ar kvazisubtiekėjai, taip kaip jie apibrėžti bendrųjų sąlygų 1.18. punkte, turi būti išviešinti tiekėjo pasiūlyme iki pasiūlymų pateikimo momento. </w:t>
      </w:r>
      <w:r w:rsidRPr="00CA5974">
        <w:rPr>
          <w:rStyle w:val="Strong"/>
          <w:rFonts w:cstheme="minorHAnsi"/>
          <w:b w:val="0"/>
          <w:bCs w:val="0"/>
          <w:spacing w:val="2"/>
          <w:shd w:val="clear" w:color="auto" w:fill="FFFFFF"/>
        </w:rPr>
        <w:t xml:space="preserve">Jeigu pasiūlymų vertinimo metu paaiškėja, kad tiekėjas, nenurodęs jog remiasi kitų ūkio subjektų pajėgumais (kvalifikacija), pats neatitinka pirkimo dokumentuose aiškiai ir nedviprasmiškai suformuluotų kvalifikacijos reikalavimų, jis neįgyja </w:t>
      </w:r>
      <w:r w:rsidRPr="00CA5974">
        <w:rPr>
          <w:rStyle w:val="Strong"/>
          <w:rFonts w:cstheme="minorHAnsi"/>
          <w:b w:val="0"/>
          <w:bCs w:val="0"/>
          <w:spacing w:val="2"/>
          <w:shd w:val="clear" w:color="auto" w:fill="FFFFFF"/>
        </w:rPr>
        <w:lastRenderedPageBreak/>
        <w:t>teisės po pasiūlymų pateikimo termino pabaigos pasitelkti (nurodyti) naujų subjektų tam, kad atitiktų kvalifikacijos reikalavimus.</w:t>
      </w:r>
    </w:p>
    <w:p w14:paraId="05DFCE67" w14:textId="65F67C9E" w:rsidR="00FE0CA6" w:rsidRPr="007C216F" w:rsidRDefault="002E7E87" w:rsidP="008F59A6">
      <w:pPr>
        <w:pStyle w:val="ListParagraph"/>
        <w:numPr>
          <w:ilvl w:val="1"/>
          <w:numId w:val="12"/>
        </w:numPr>
        <w:spacing w:after="0" w:line="240" w:lineRule="auto"/>
        <w:ind w:left="0" w:firstLine="709"/>
        <w:jc w:val="both"/>
        <w:rPr>
          <w:color w:val="000000" w:themeColor="text1"/>
        </w:rPr>
      </w:pPr>
      <w:r w:rsidRPr="00CA5974">
        <w:rPr>
          <w:rFonts w:eastAsia="Calibri"/>
        </w:rPr>
        <w:t xml:space="preserve">Pakeisti kvalifikacijos reikalavimų neatitinkantį arba bent vieną perkančiosios organizacijos nustatytą pašalinimo pagrindą atitinkantį ūkio subjektą </w:t>
      </w:r>
      <w:r w:rsidRPr="00CA5974">
        <w:rPr>
          <w:rStyle w:val="cf01"/>
          <w:rFonts w:asciiTheme="minorHAnsi" w:hAnsiTheme="minorHAnsi" w:cstheme="minorHAnsi"/>
          <w:sz w:val="21"/>
          <w:szCs w:val="21"/>
        </w:rPr>
        <w:t>ir/ar kvazisubtiekėjai</w:t>
      </w:r>
      <w:r w:rsidRPr="00CA5974">
        <w:rPr>
          <w:rFonts w:eastAsia="Calibri"/>
        </w:rPr>
        <w:t xml:space="preserve"> leidžiama tik tuo atveju, jei tokio ūkio subjekto ar subtiekėjo patirtis nebuvo vertinama ekonominio naudingumo balais, </w:t>
      </w:r>
      <w:r w:rsidRPr="00CA5974">
        <w:t>t. y. patirtis buvo vertinama tik siekiant įsitikinti, ar ji atitinka nustatytus kvalifikacijos reikalavimus ir už šią patirtį nebuvo skiriami balai.</w:t>
      </w:r>
    </w:p>
    <w:p w14:paraId="04486601" w14:textId="7548F18B" w:rsidR="002E7E87" w:rsidRPr="007C216F" w:rsidRDefault="00916170" w:rsidP="007C216F">
      <w:pPr>
        <w:pStyle w:val="ListParagraph"/>
        <w:numPr>
          <w:ilvl w:val="1"/>
          <w:numId w:val="12"/>
        </w:numPr>
        <w:shd w:val="clear" w:color="auto" w:fill="FFFFFF"/>
        <w:spacing w:after="0" w:line="240" w:lineRule="auto"/>
        <w:ind w:left="0" w:firstLine="709"/>
        <w:jc w:val="both"/>
        <w:rPr>
          <w:rFonts w:eastAsia="Times New Roman" w:cstheme="minorHAnsi"/>
        </w:rPr>
      </w:pPr>
      <w:r w:rsidRPr="00CA5974">
        <w:rPr>
          <w:rFonts w:eastAsia="Calibri"/>
        </w:rPr>
        <w:t xml:space="preserve">Jei </w:t>
      </w:r>
      <w:r w:rsidRPr="00CA5974">
        <w:rPr>
          <w:rStyle w:val="Strong"/>
          <w:rFonts w:cstheme="minorHAnsi"/>
          <w:b w:val="0"/>
          <w:bCs w:val="0"/>
          <w:spacing w:val="2"/>
          <w:shd w:val="clear" w:color="auto" w:fill="FFFFFF"/>
        </w:rPr>
        <w:t>keliamų kvalifikacijos reikalavimų neatitinka tiekėjo darbuotojas, tiekėjui nėra leidžiama pasiūlymų vertinimo metu jį pakeisti kitu, kvalifikacijos reikalavimus atitinkančiu, darbuotoju.</w:t>
      </w:r>
    </w:p>
    <w:p w14:paraId="1A526D83" w14:textId="77777777" w:rsidR="008F59A6" w:rsidRPr="00825402" w:rsidRDefault="008F59A6" w:rsidP="00825402">
      <w:pPr>
        <w:spacing w:after="0" w:line="240" w:lineRule="auto"/>
        <w:ind w:firstLine="709"/>
        <w:jc w:val="both"/>
        <w:rPr>
          <w:rFonts w:cstheme="minorHAnsi"/>
          <w:color w:val="000000" w:themeColor="text1"/>
        </w:rPr>
      </w:pPr>
    </w:p>
    <w:bookmarkEnd w:id="2"/>
    <w:p w14:paraId="22C3F6C2" w14:textId="3291AD16" w:rsidR="000A1D17" w:rsidRPr="00716E7E" w:rsidRDefault="008D704D" w:rsidP="00716E7E">
      <w:pPr>
        <w:shd w:val="clear" w:color="auto" w:fill="FFFFFF" w:themeFill="background1"/>
        <w:spacing w:after="0" w:line="240" w:lineRule="auto"/>
        <w:jc w:val="center"/>
        <w:rPr>
          <w:rFonts w:eastAsiaTheme="majorEastAsia" w:cstheme="majorBidi"/>
        </w:rPr>
      </w:pPr>
      <w:r w:rsidRPr="26B4827C">
        <w:rPr>
          <w:rFonts w:eastAsia="Calibri"/>
        </w:rPr>
        <w:t>__________</w:t>
      </w:r>
    </w:p>
    <w:sectPr w:rsidR="000A1D17" w:rsidRPr="00716E7E" w:rsidSect="00E9546E">
      <w:headerReference w:type="default" r:id="rId14"/>
      <w:footerReference w:type="default" r:id="rId15"/>
      <w:footerReference w:type="first" r:id="rId16"/>
      <w:pgSz w:w="12240" w:h="15840"/>
      <w:pgMar w:top="851" w:right="567" w:bottom="1135" w:left="1276" w:header="426" w:footer="3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4BAC8" w14:textId="77777777" w:rsidR="003E508A" w:rsidRDefault="003E508A" w:rsidP="00D05666">
      <w:r>
        <w:separator/>
      </w:r>
    </w:p>
  </w:endnote>
  <w:endnote w:type="continuationSeparator" w:id="0">
    <w:p w14:paraId="61996EFD" w14:textId="77777777" w:rsidR="003E508A" w:rsidRDefault="003E508A" w:rsidP="00D05666">
      <w:r>
        <w:continuationSeparator/>
      </w:r>
    </w:p>
  </w:endnote>
  <w:endnote w:type="continuationNotice" w:id="1">
    <w:p w14:paraId="7FF783E2" w14:textId="77777777" w:rsidR="003E508A" w:rsidRDefault="003E50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Courier New"/>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M Sans">
    <w:panose1 w:val="00000000000000000000"/>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659336"/>
      <w:docPartObj>
        <w:docPartGallery w:val="Page Numbers (Bottom of Page)"/>
        <w:docPartUnique/>
      </w:docPartObj>
    </w:sdtPr>
    <w:sdtEndPr/>
    <w:sdtContent>
      <w:p w14:paraId="31245875" w14:textId="39C593DF" w:rsidR="000A3E83" w:rsidRDefault="000A3E83">
        <w:pPr>
          <w:pStyle w:val="Footer"/>
          <w:jc w:val="right"/>
        </w:pPr>
        <w:r>
          <w:fldChar w:fldCharType="begin"/>
        </w:r>
        <w:r>
          <w:instrText>PAGE   \* MERGEFORMAT</w:instrText>
        </w:r>
        <w:r>
          <w:fldChar w:fldCharType="separate"/>
        </w:r>
        <w:r>
          <w:t>2</w:t>
        </w:r>
        <w:r>
          <w:fldChar w:fldCharType="end"/>
        </w:r>
      </w:p>
    </w:sdtContent>
  </w:sdt>
  <w:p w14:paraId="1CCA3A44" w14:textId="77777777" w:rsidR="00832340" w:rsidRPr="004A16D7" w:rsidRDefault="00832340" w:rsidP="005E093F">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898188"/>
      <w:docPartObj>
        <w:docPartGallery w:val="Page Numbers (Bottom of Page)"/>
        <w:docPartUnique/>
      </w:docPartObj>
    </w:sdtPr>
    <w:sdtEndPr>
      <w:rPr>
        <w:noProof/>
      </w:rPr>
    </w:sdtEndPr>
    <w:sdtContent>
      <w:p w14:paraId="3E9971BC" w14:textId="01AA9B8A" w:rsidR="00C2762E" w:rsidRDefault="00C2762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832340" w:rsidRPr="00954AE9" w:rsidRDefault="00832340" w:rsidP="005E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3FC92" w14:textId="77777777" w:rsidR="003E508A" w:rsidRDefault="003E508A" w:rsidP="00D05666">
      <w:r>
        <w:separator/>
      </w:r>
    </w:p>
  </w:footnote>
  <w:footnote w:type="continuationSeparator" w:id="0">
    <w:p w14:paraId="02AE91AF" w14:textId="77777777" w:rsidR="003E508A" w:rsidRDefault="003E508A" w:rsidP="00D05666">
      <w:r>
        <w:continuationSeparator/>
      </w:r>
    </w:p>
  </w:footnote>
  <w:footnote w:type="continuationNotice" w:id="1">
    <w:p w14:paraId="6A4FB877" w14:textId="77777777" w:rsidR="003E508A" w:rsidRDefault="003E50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832340" w:rsidRDefault="00832340">
    <w:pPr>
      <w:pStyle w:val="Header"/>
      <w:jc w:val="center"/>
    </w:pPr>
  </w:p>
  <w:p w14:paraId="008B44B3" w14:textId="77777777" w:rsidR="00832340" w:rsidRDefault="00832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120FAC"/>
    <w:multiLevelType w:val="hybridMultilevel"/>
    <w:tmpl w:val="E3D62AEC"/>
    <w:lvl w:ilvl="0" w:tplc="57FE0408">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8B7DE6"/>
    <w:multiLevelType w:val="multilevel"/>
    <w:tmpl w:val="455EB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970B56"/>
    <w:multiLevelType w:val="multilevel"/>
    <w:tmpl w:val="39D0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5"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854"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2493589"/>
    <w:multiLevelType w:val="hybridMultilevel"/>
    <w:tmpl w:val="AC26B45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C842E9C"/>
    <w:multiLevelType w:val="multilevel"/>
    <w:tmpl w:val="230E5C7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2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8C1DB4"/>
    <w:multiLevelType w:val="multilevel"/>
    <w:tmpl w:val="69705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927765243">
    <w:abstractNumId w:val="13"/>
  </w:num>
  <w:num w:numId="2" w16cid:durableId="207184103">
    <w:abstractNumId w:val="5"/>
  </w:num>
  <w:num w:numId="3" w16cid:durableId="1528367431">
    <w:abstractNumId w:val="31"/>
  </w:num>
  <w:num w:numId="4" w16cid:durableId="1865055254">
    <w:abstractNumId w:val="40"/>
  </w:num>
  <w:num w:numId="5" w16cid:durableId="1484615006">
    <w:abstractNumId w:val="37"/>
  </w:num>
  <w:num w:numId="6" w16cid:durableId="607934237">
    <w:abstractNumId w:val="27"/>
  </w:num>
  <w:num w:numId="7" w16cid:durableId="408162091">
    <w:abstractNumId w:val="46"/>
  </w:num>
  <w:num w:numId="8" w16cid:durableId="12269543">
    <w:abstractNumId w:val="44"/>
  </w:num>
  <w:num w:numId="9" w16cid:durableId="412043720">
    <w:abstractNumId w:val="45"/>
  </w:num>
  <w:num w:numId="10" w16cid:durableId="1996449446">
    <w:abstractNumId w:val="41"/>
  </w:num>
  <w:num w:numId="11" w16cid:durableId="32313854">
    <w:abstractNumId w:val="20"/>
  </w:num>
  <w:num w:numId="12" w16cid:durableId="1864435576">
    <w:abstractNumId w:val="39"/>
  </w:num>
  <w:num w:numId="13" w16cid:durableId="875895384">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24"/>
  </w:num>
  <w:num w:numId="15" w16cid:durableId="1203634487">
    <w:abstractNumId w:val="16"/>
  </w:num>
  <w:num w:numId="16" w16cid:durableId="1011907666">
    <w:abstractNumId w:val="36"/>
  </w:num>
  <w:num w:numId="17" w16cid:durableId="548956944">
    <w:abstractNumId w:val="30"/>
  </w:num>
  <w:num w:numId="18" w16cid:durableId="443034456">
    <w:abstractNumId w:val="32"/>
  </w:num>
  <w:num w:numId="19" w16cid:durableId="25761602">
    <w:abstractNumId w:val="38"/>
  </w:num>
  <w:num w:numId="20" w16cid:durableId="1955401270">
    <w:abstractNumId w:val="1"/>
  </w:num>
  <w:num w:numId="21" w16cid:durableId="721446983">
    <w:abstractNumId w:val="22"/>
  </w:num>
  <w:num w:numId="22" w16cid:durableId="1622299295">
    <w:abstractNumId w:val="0"/>
  </w:num>
  <w:num w:numId="23" w16cid:durableId="151608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7"/>
  </w:num>
  <w:num w:numId="25" w16cid:durableId="447117230">
    <w:abstractNumId w:val="25"/>
  </w:num>
  <w:num w:numId="26" w16cid:durableId="1375155673">
    <w:abstractNumId w:val="8"/>
  </w:num>
  <w:num w:numId="27" w16cid:durableId="144513947">
    <w:abstractNumId w:val="19"/>
  </w:num>
  <w:num w:numId="28" w16cid:durableId="1308779134">
    <w:abstractNumId w:val="12"/>
  </w:num>
  <w:num w:numId="29" w16cid:durableId="1251505488">
    <w:abstractNumId w:val="29"/>
  </w:num>
  <w:num w:numId="30" w16cid:durableId="1421021179">
    <w:abstractNumId w:val="6"/>
  </w:num>
  <w:num w:numId="31" w16cid:durableId="1186479355">
    <w:abstractNumId w:val="10"/>
  </w:num>
  <w:num w:numId="32" w16cid:durableId="1926721105">
    <w:abstractNumId w:val="48"/>
  </w:num>
  <w:num w:numId="33" w16cid:durableId="1186791980">
    <w:abstractNumId w:val="42"/>
  </w:num>
  <w:num w:numId="34" w16cid:durableId="1198662346">
    <w:abstractNumId w:val="23"/>
  </w:num>
  <w:num w:numId="35" w16cid:durableId="1670598834">
    <w:abstractNumId w:val="43"/>
  </w:num>
  <w:num w:numId="36" w16cid:durableId="1242984651">
    <w:abstractNumId w:val="34"/>
  </w:num>
  <w:num w:numId="37" w16cid:durableId="1779638562">
    <w:abstractNumId w:val="3"/>
  </w:num>
  <w:num w:numId="38" w16cid:durableId="885140902">
    <w:abstractNumId w:val="2"/>
  </w:num>
  <w:num w:numId="39" w16cid:durableId="144586573">
    <w:abstractNumId w:val="18"/>
  </w:num>
  <w:num w:numId="40" w16cid:durableId="2093814235">
    <w:abstractNumId w:val="14"/>
  </w:num>
  <w:num w:numId="41" w16cid:durableId="1300577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388717">
    <w:abstractNumId w:val="28"/>
  </w:num>
  <w:num w:numId="43" w16cid:durableId="1991859937">
    <w:abstractNumId w:val="33"/>
  </w:num>
  <w:num w:numId="44" w16cid:durableId="2014412388">
    <w:abstractNumId w:val="15"/>
  </w:num>
  <w:num w:numId="45" w16cid:durableId="1929384082">
    <w:abstractNumId w:val="26"/>
  </w:num>
  <w:num w:numId="46" w16cid:durableId="597837449">
    <w:abstractNumId w:val="4"/>
  </w:num>
  <w:num w:numId="47" w16cid:durableId="274137137">
    <w:abstractNumId w:val="11"/>
  </w:num>
  <w:num w:numId="48" w16cid:durableId="1484614076">
    <w:abstractNumId w:val="47"/>
  </w:num>
  <w:num w:numId="49" w16cid:durableId="1273513027">
    <w:abstractNumId w:val="9"/>
  </w:num>
  <w:num w:numId="50" w16cid:durableId="18484747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3102958">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741"/>
    <w:rsid w:val="00001CCF"/>
    <w:rsid w:val="00003568"/>
    <w:rsid w:val="00003598"/>
    <w:rsid w:val="000035DA"/>
    <w:rsid w:val="00003A28"/>
    <w:rsid w:val="00003A3F"/>
    <w:rsid w:val="00004521"/>
    <w:rsid w:val="00004A08"/>
    <w:rsid w:val="00004E1D"/>
    <w:rsid w:val="000056DB"/>
    <w:rsid w:val="00005B85"/>
    <w:rsid w:val="00005F36"/>
    <w:rsid w:val="000060AC"/>
    <w:rsid w:val="00006991"/>
    <w:rsid w:val="000074A0"/>
    <w:rsid w:val="00007987"/>
    <w:rsid w:val="00007D23"/>
    <w:rsid w:val="00007EC9"/>
    <w:rsid w:val="00007F36"/>
    <w:rsid w:val="0001089B"/>
    <w:rsid w:val="00010B64"/>
    <w:rsid w:val="00010EAD"/>
    <w:rsid w:val="00010FA6"/>
    <w:rsid w:val="00011887"/>
    <w:rsid w:val="00011A8D"/>
    <w:rsid w:val="00011B40"/>
    <w:rsid w:val="00012892"/>
    <w:rsid w:val="00012BE7"/>
    <w:rsid w:val="00012E9F"/>
    <w:rsid w:val="00013275"/>
    <w:rsid w:val="00013359"/>
    <w:rsid w:val="000133D6"/>
    <w:rsid w:val="00013554"/>
    <w:rsid w:val="0001374C"/>
    <w:rsid w:val="00013D8E"/>
    <w:rsid w:val="00013DF0"/>
    <w:rsid w:val="00013EF1"/>
    <w:rsid w:val="00013FF6"/>
    <w:rsid w:val="00014A61"/>
    <w:rsid w:val="00014DE2"/>
    <w:rsid w:val="000159CC"/>
    <w:rsid w:val="00015C75"/>
    <w:rsid w:val="00015FC9"/>
    <w:rsid w:val="0001618D"/>
    <w:rsid w:val="0001658B"/>
    <w:rsid w:val="0001670E"/>
    <w:rsid w:val="00016FDD"/>
    <w:rsid w:val="00017009"/>
    <w:rsid w:val="0001751C"/>
    <w:rsid w:val="000206A0"/>
    <w:rsid w:val="000206C9"/>
    <w:rsid w:val="00020BF3"/>
    <w:rsid w:val="00020FD4"/>
    <w:rsid w:val="00021574"/>
    <w:rsid w:val="000218F2"/>
    <w:rsid w:val="00021ECC"/>
    <w:rsid w:val="00021EFA"/>
    <w:rsid w:val="000221F4"/>
    <w:rsid w:val="00022D25"/>
    <w:rsid w:val="00022DEB"/>
    <w:rsid w:val="00022E0C"/>
    <w:rsid w:val="00023641"/>
    <w:rsid w:val="00024852"/>
    <w:rsid w:val="00024DB9"/>
    <w:rsid w:val="00025403"/>
    <w:rsid w:val="0002541F"/>
    <w:rsid w:val="00025512"/>
    <w:rsid w:val="0002563A"/>
    <w:rsid w:val="00025914"/>
    <w:rsid w:val="00026069"/>
    <w:rsid w:val="00026246"/>
    <w:rsid w:val="00026673"/>
    <w:rsid w:val="00026690"/>
    <w:rsid w:val="00026A51"/>
    <w:rsid w:val="00026D16"/>
    <w:rsid w:val="000306A4"/>
    <w:rsid w:val="00030C02"/>
    <w:rsid w:val="00030C76"/>
    <w:rsid w:val="00030F90"/>
    <w:rsid w:val="000315EB"/>
    <w:rsid w:val="0003169B"/>
    <w:rsid w:val="00031A62"/>
    <w:rsid w:val="000321E6"/>
    <w:rsid w:val="0003281A"/>
    <w:rsid w:val="00032D19"/>
    <w:rsid w:val="00034A4A"/>
    <w:rsid w:val="00035221"/>
    <w:rsid w:val="000355DD"/>
    <w:rsid w:val="000356C7"/>
    <w:rsid w:val="0003587B"/>
    <w:rsid w:val="0003638B"/>
    <w:rsid w:val="00036F6A"/>
    <w:rsid w:val="000372C8"/>
    <w:rsid w:val="000372F4"/>
    <w:rsid w:val="000373E5"/>
    <w:rsid w:val="00037529"/>
    <w:rsid w:val="00037649"/>
    <w:rsid w:val="00040233"/>
    <w:rsid w:val="00040C0F"/>
    <w:rsid w:val="00042107"/>
    <w:rsid w:val="00042720"/>
    <w:rsid w:val="00042937"/>
    <w:rsid w:val="00042C76"/>
    <w:rsid w:val="00042D50"/>
    <w:rsid w:val="000431AC"/>
    <w:rsid w:val="00043C51"/>
    <w:rsid w:val="00043D65"/>
    <w:rsid w:val="00043FEB"/>
    <w:rsid w:val="000440CA"/>
    <w:rsid w:val="00044728"/>
    <w:rsid w:val="00044B63"/>
    <w:rsid w:val="00044D8E"/>
    <w:rsid w:val="00044F08"/>
    <w:rsid w:val="000455B9"/>
    <w:rsid w:val="00045BA5"/>
    <w:rsid w:val="00045ED4"/>
    <w:rsid w:val="000461D0"/>
    <w:rsid w:val="000464E8"/>
    <w:rsid w:val="00046522"/>
    <w:rsid w:val="000466D2"/>
    <w:rsid w:val="00046DDC"/>
    <w:rsid w:val="0004712A"/>
    <w:rsid w:val="0004774A"/>
    <w:rsid w:val="00047ED8"/>
    <w:rsid w:val="00047F6B"/>
    <w:rsid w:val="00047F87"/>
    <w:rsid w:val="00050BAE"/>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5361"/>
    <w:rsid w:val="0005563A"/>
    <w:rsid w:val="00055F90"/>
    <w:rsid w:val="000561CC"/>
    <w:rsid w:val="000568C4"/>
    <w:rsid w:val="000570CD"/>
    <w:rsid w:val="000571AD"/>
    <w:rsid w:val="00057346"/>
    <w:rsid w:val="0005779C"/>
    <w:rsid w:val="000578C9"/>
    <w:rsid w:val="00057EFE"/>
    <w:rsid w:val="0006040C"/>
    <w:rsid w:val="00060550"/>
    <w:rsid w:val="000605C5"/>
    <w:rsid w:val="000608EF"/>
    <w:rsid w:val="00061084"/>
    <w:rsid w:val="000613A1"/>
    <w:rsid w:val="00061466"/>
    <w:rsid w:val="00061653"/>
    <w:rsid w:val="00061E86"/>
    <w:rsid w:val="0006300C"/>
    <w:rsid w:val="000631F1"/>
    <w:rsid w:val="000632A2"/>
    <w:rsid w:val="00063A78"/>
    <w:rsid w:val="00064868"/>
    <w:rsid w:val="0006575D"/>
    <w:rsid w:val="000659E9"/>
    <w:rsid w:val="000669CB"/>
    <w:rsid w:val="00066BB9"/>
    <w:rsid w:val="00066D29"/>
    <w:rsid w:val="00067A88"/>
    <w:rsid w:val="00067DCC"/>
    <w:rsid w:val="00067EAF"/>
    <w:rsid w:val="0007051B"/>
    <w:rsid w:val="000714BF"/>
    <w:rsid w:val="00071548"/>
    <w:rsid w:val="000716B1"/>
    <w:rsid w:val="00072F31"/>
    <w:rsid w:val="00072FE6"/>
    <w:rsid w:val="00073472"/>
    <w:rsid w:val="000738C7"/>
    <w:rsid w:val="000749D7"/>
    <w:rsid w:val="00074A01"/>
    <w:rsid w:val="00074DEB"/>
    <w:rsid w:val="00074E9E"/>
    <w:rsid w:val="0007511C"/>
    <w:rsid w:val="00075511"/>
    <w:rsid w:val="00075D27"/>
    <w:rsid w:val="000761D2"/>
    <w:rsid w:val="00076FB7"/>
    <w:rsid w:val="00077583"/>
    <w:rsid w:val="000775B4"/>
    <w:rsid w:val="00080396"/>
    <w:rsid w:val="00080D3D"/>
    <w:rsid w:val="00080EE8"/>
    <w:rsid w:val="00080F53"/>
    <w:rsid w:val="000815C5"/>
    <w:rsid w:val="0008241E"/>
    <w:rsid w:val="00082F6A"/>
    <w:rsid w:val="0008369A"/>
    <w:rsid w:val="000839E7"/>
    <w:rsid w:val="0008436A"/>
    <w:rsid w:val="000851E4"/>
    <w:rsid w:val="00085478"/>
    <w:rsid w:val="00085609"/>
    <w:rsid w:val="000859C8"/>
    <w:rsid w:val="000866DE"/>
    <w:rsid w:val="00086C16"/>
    <w:rsid w:val="00086D57"/>
    <w:rsid w:val="00086DDB"/>
    <w:rsid w:val="00087211"/>
    <w:rsid w:val="000873A9"/>
    <w:rsid w:val="000876C6"/>
    <w:rsid w:val="00087EFE"/>
    <w:rsid w:val="00090235"/>
    <w:rsid w:val="000903D5"/>
    <w:rsid w:val="000904B3"/>
    <w:rsid w:val="00090916"/>
    <w:rsid w:val="00090ED1"/>
    <w:rsid w:val="00090F9B"/>
    <w:rsid w:val="00091346"/>
    <w:rsid w:val="000917F2"/>
    <w:rsid w:val="00091C9D"/>
    <w:rsid w:val="00091D03"/>
    <w:rsid w:val="00092A56"/>
    <w:rsid w:val="00094604"/>
    <w:rsid w:val="000951B3"/>
    <w:rsid w:val="000953E0"/>
    <w:rsid w:val="00095834"/>
    <w:rsid w:val="00095A99"/>
    <w:rsid w:val="0009724E"/>
    <w:rsid w:val="000979E0"/>
    <w:rsid w:val="00097B80"/>
    <w:rsid w:val="000A05FB"/>
    <w:rsid w:val="000A09BB"/>
    <w:rsid w:val="000A0DB6"/>
    <w:rsid w:val="000A0DFE"/>
    <w:rsid w:val="000A0E60"/>
    <w:rsid w:val="000A0F5D"/>
    <w:rsid w:val="000A1D17"/>
    <w:rsid w:val="000A1E34"/>
    <w:rsid w:val="000A202B"/>
    <w:rsid w:val="000A2CBA"/>
    <w:rsid w:val="000A2D88"/>
    <w:rsid w:val="000A3AB3"/>
    <w:rsid w:val="000A3E83"/>
    <w:rsid w:val="000A43B4"/>
    <w:rsid w:val="000A4A1F"/>
    <w:rsid w:val="000A53C6"/>
    <w:rsid w:val="000A5738"/>
    <w:rsid w:val="000A5A14"/>
    <w:rsid w:val="000A5FB1"/>
    <w:rsid w:val="000A6BBE"/>
    <w:rsid w:val="000A73A2"/>
    <w:rsid w:val="000A76C1"/>
    <w:rsid w:val="000A7BF8"/>
    <w:rsid w:val="000A7E99"/>
    <w:rsid w:val="000B049C"/>
    <w:rsid w:val="000B051D"/>
    <w:rsid w:val="000B0A35"/>
    <w:rsid w:val="000B0CED"/>
    <w:rsid w:val="000B112B"/>
    <w:rsid w:val="000B2E23"/>
    <w:rsid w:val="000B31D1"/>
    <w:rsid w:val="000B365C"/>
    <w:rsid w:val="000B36CB"/>
    <w:rsid w:val="000B443A"/>
    <w:rsid w:val="000B4E01"/>
    <w:rsid w:val="000B4E6D"/>
    <w:rsid w:val="000B4E90"/>
    <w:rsid w:val="000B51DF"/>
    <w:rsid w:val="000B5255"/>
    <w:rsid w:val="000B5E6F"/>
    <w:rsid w:val="000B5F12"/>
    <w:rsid w:val="000B685D"/>
    <w:rsid w:val="000B714C"/>
    <w:rsid w:val="000B7223"/>
    <w:rsid w:val="000B7482"/>
    <w:rsid w:val="000C006A"/>
    <w:rsid w:val="000C02F3"/>
    <w:rsid w:val="000C1AE5"/>
    <w:rsid w:val="000C1F59"/>
    <w:rsid w:val="000C211C"/>
    <w:rsid w:val="000C2217"/>
    <w:rsid w:val="000C238A"/>
    <w:rsid w:val="000C23FA"/>
    <w:rsid w:val="000C2C07"/>
    <w:rsid w:val="000C34A7"/>
    <w:rsid w:val="000C3D2E"/>
    <w:rsid w:val="000C3ED0"/>
    <w:rsid w:val="000C3F71"/>
    <w:rsid w:val="000C4D87"/>
    <w:rsid w:val="000C4DF9"/>
    <w:rsid w:val="000C55D6"/>
    <w:rsid w:val="000C59B8"/>
    <w:rsid w:val="000C6068"/>
    <w:rsid w:val="000C7160"/>
    <w:rsid w:val="000C7D65"/>
    <w:rsid w:val="000D0F58"/>
    <w:rsid w:val="000D1269"/>
    <w:rsid w:val="000D13D6"/>
    <w:rsid w:val="000D18E9"/>
    <w:rsid w:val="000D26D8"/>
    <w:rsid w:val="000D2AB8"/>
    <w:rsid w:val="000D412D"/>
    <w:rsid w:val="000D4406"/>
    <w:rsid w:val="000D4640"/>
    <w:rsid w:val="000D4B9C"/>
    <w:rsid w:val="000D4E2B"/>
    <w:rsid w:val="000D5C58"/>
    <w:rsid w:val="000D5E19"/>
    <w:rsid w:val="000D5FF5"/>
    <w:rsid w:val="000D638A"/>
    <w:rsid w:val="000D71C2"/>
    <w:rsid w:val="000D7494"/>
    <w:rsid w:val="000D7AD2"/>
    <w:rsid w:val="000E083B"/>
    <w:rsid w:val="000E0EAE"/>
    <w:rsid w:val="000E10BD"/>
    <w:rsid w:val="000E1364"/>
    <w:rsid w:val="000E149B"/>
    <w:rsid w:val="000E1743"/>
    <w:rsid w:val="000E2119"/>
    <w:rsid w:val="000E266E"/>
    <w:rsid w:val="000E288A"/>
    <w:rsid w:val="000E2D9D"/>
    <w:rsid w:val="000E2FD9"/>
    <w:rsid w:val="000E31D4"/>
    <w:rsid w:val="000E3448"/>
    <w:rsid w:val="000E37BD"/>
    <w:rsid w:val="000E3E3A"/>
    <w:rsid w:val="000E430C"/>
    <w:rsid w:val="000E458D"/>
    <w:rsid w:val="000E4A50"/>
    <w:rsid w:val="000E4BE5"/>
    <w:rsid w:val="000E5999"/>
    <w:rsid w:val="000E6130"/>
    <w:rsid w:val="000E6145"/>
    <w:rsid w:val="000E6657"/>
    <w:rsid w:val="000E6808"/>
    <w:rsid w:val="000E6B1A"/>
    <w:rsid w:val="000E7154"/>
    <w:rsid w:val="000E799D"/>
    <w:rsid w:val="000E7CF8"/>
    <w:rsid w:val="000F01E1"/>
    <w:rsid w:val="000F04F7"/>
    <w:rsid w:val="000F051B"/>
    <w:rsid w:val="000F073C"/>
    <w:rsid w:val="000F0DF3"/>
    <w:rsid w:val="000F1287"/>
    <w:rsid w:val="000F1930"/>
    <w:rsid w:val="000F1B57"/>
    <w:rsid w:val="000F1EAF"/>
    <w:rsid w:val="000F2282"/>
    <w:rsid w:val="000F2369"/>
    <w:rsid w:val="000F2F34"/>
    <w:rsid w:val="000F2FF1"/>
    <w:rsid w:val="000F32FF"/>
    <w:rsid w:val="000F3993"/>
    <w:rsid w:val="000F3A1D"/>
    <w:rsid w:val="000F403D"/>
    <w:rsid w:val="000F40CE"/>
    <w:rsid w:val="000F4AA3"/>
    <w:rsid w:val="000F4B8F"/>
    <w:rsid w:val="000F513D"/>
    <w:rsid w:val="000F573F"/>
    <w:rsid w:val="000F5861"/>
    <w:rsid w:val="000F5948"/>
    <w:rsid w:val="000F7010"/>
    <w:rsid w:val="000F7102"/>
    <w:rsid w:val="000F7DDA"/>
    <w:rsid w:val="00100604"/>
    <w:rsid w:val="00100B38"/>
    <w:rsid w:val="001010F7"/>
    <w:rsid w:val="00101313"/>
    <w:rsid w:val="00101811"/>
    <w:rsid w:val="00101C48"/>
    <w:rsid w:val="00101DB0"/>
    <w:rsid w:val="0010270D"/>
    <w:rsid w:val="00102D1D"/>
    <w:rsid w:val="00103779"/>
    <w:rsid w:val="00103D1C"/>
    <w:rsid w:val="001045A6"/>
    <w:rsid w:val="00104999"/>
    <w:rsid w:val="0010505E"/>
    <w:rsid w:val="001059F7"/>
    <w:rsid w:val="00105BB5"/>
    <w:rsid w:val="00105FA3"/>
    <w:rsid w:val="00106BB5"/>
    <w:rsid w:val="00106D20"/>
    <w:rsid w:val="001072BE"/>
    <w:rsid w:val="0010779C"/>
    <w:rsid w:val="00107A04"/>
    <w:rsid w:val="00107F6E"/>
    <w:rsid w:val="0011020E"/>
    <w:rsid w:val="00110481"/>
    <w:rsid w:val="0011078E"/>
    <w:rsid w:val="00110C3F"/>
    <w:rsid w:val="00111429"/>
    <w:rsid w:val="00111943"/>
    <w:rsid w:val="0011199A"/>
    <w:rsid w:val="00111B6D"/>
    <w:rsid w:val="00111F70"/>
    <w:rsid w:val="001123B4"/>
    <w:rsid w:val="001126FB"/>
    <w:rsid w:val="00112EE8"/>
    <w:rsid w:val="0011320C"/>
    <w:rsid w:val="0011344C"/>
    <w:rsid w:val="00113B07"/>
    <w:rsid w:val="00113C79"/>
    <w:rsid w:val="00113EAE"/>
    <w:rsid w:val="00113FD3"/>
    <w:rsid w:val="00114BF7"/>
    <w:rsid w:val="00114FE9"/>
    <w:rsid w:val="001151D7"/>
    <w:rsid w:val="00115438"/>
    <w:rsid w:val="001160F9"/>
    <w:rsid w:val="00116A84"/>
    <w:rsid w:val="0011798C"/>
    <w:rsid w:val="00117DD0"/>
    <w:rsid w:val="001202BF"/>
    <w:rsid w:val="00120F58"/>
    <w:rsid w:val="00121867"/>
    <w:rsid w:val="00121982"/>
    <w:rsid w:val="00121DAE"/>
    <w:rsid w:val="00122539"/>
    <w:rsid w:val="0012267C"/>
    <w:rsid w:val="001229FD"/>
    <w:rsid w:val="00122DDC"/>
    <w:rsid w:val="001230AA"/>
    <w:rsid w:val="0012331A"/>
    <w:rsid w:val="00124011"/>
    <w:rsid w:val="00124338"/>
    <w:rsid w:val="00124345"/>
    <w:rsid w:val="00124FB1"/>
    <w:rsid w:val="00125082"/>
    <w:rsid w:val="0012534E"/>
    <w:rsid w:val="0012584E"/>
    <w:rsid w:val="0012639E"/>
    <w:rsid w:val="00127196"/>
    <w:rsid w:val="001275FB"/>
    <w:rsid w:val="00127697"/>
    <w:rsid w:val="00127F38"/>
    <w:rsid w:val="0013010B"/>
    <w:rsid w:val="0013140B"/>
    <w:rsid w:val="00131BA4"/>
    <w:rsid w:val="00131D38"/>
    <w:rsid w:val="001329A7"/>
    <w:rsid w:val="00132BAE"/>
    <w:rsid w:val="00132C73"/>
    <w:rsid w:val="00132FC0"/>
    <w:rsid w:val="00133210"/>
    <w:rsid w:val="001333C1"/>
    <w:rsid w:val="0013353A"/>
    <w:rsid w:val="00134825"/>
    <w:rsid w:val="0013485F"/>
    <w:rsid w:val="00135122"/>
    <w:rsid w:val="001351A4"/>
    <w:rsid w:val="001357F8"/>
    <w:rsid w:val="00135B56"/>
    <w:rsid w:val="00135EEE"/>
    <w:rsid w:val="0013610E"/>
    <w:rsid w:val="001365CA"/>
    <w:rsid w:val="00136624"/>
    <w:rsid w:val="00140677"/>
    <w:rsid w:val="00140D50"/>
    <w:rsid w:val="00141292"/>
    <w:rsid w:val="001418BE"/>
    <w:rsid w:val="00141BF1"/>
    <w:rsid w:val="00142352"/>
    <w:rsid w:val="00142759"/>
    <w:rsid w:val="0014277F"/>
    <w:rsid w:val="001427AB"/>
    <w:rsid w:val="001429E3"/>
    <w:rsid w:val="00142AB7"/>
    <w:rsid w:val="00142F32"/>
    <w:rsid w:val="00143338"/>
    <w:rsid w:val="00143940"/>
    <w:rsid w:val="0014414A"/>
    <w:rsid w:val="001445FC"/>
    <w:rsid w:val="001455B2"/>
    <w:rsid w:val="0014578C"/>
    <w:rsid w:val="00145B8E"/>
    <w:rsid w:val="00146BC9"/>
    <w:rsid w:val="00147552"/>
    <w:rsid w:val="00147A63"/>
    <w:rsid w:val="00147A8C"/>
    <w:rsid w:val="0015079A"/>
    <w:rsid w:val="00150D95"/>
    <w:rsid w:val="00150E77"/>
    <w:rsid w:val="00151696"/>
    <w:rsid w:val="0015376E"/>
    <w:rsid w:val="001538C5"/>
    <w:rsid w:val="00153D1C"/>
    <w:rsid w:val="00154487"/>
    <w:rsid w:val="0015529C"/>
    <w:rsid w:val="00155354"/>
    <w:rsid w:val="00156148"/>
    <w:rsid w:val="00156AC9"/>
    <w:rsid w:val="0015711D"/>
    <w:rsid w:val="001578F5"/>
    <w:rsid w:val="001607EC"/>
    <w:rsid w:val="001609D9"/>
    <w:rsid w:val="00160A4A"/>
    <w:rsid w:val="00161956"/>
    <w:rsid w:val="001640AF"/>
    <w:rsid w:val="00164443"/>
    <w:rsid w:val="001647BD"/>
    <w:rsid w:val="00165C78"/>
    <w:rsid w:val="00166073"/>
    <w:rsid w:val="0016665C"/>
    <w:rsid w:val="00166EB7"/>
    <w:rsid w:val="00167192"/>
    <w:rsid w:val="0016739F"/>
    <w:rsid w:val="00167555"/>
    <w:rsid w:val="00167673"/>
    <w:rsid w:val="00167E09"/>
    <w:rsid w:val="00170676"/>
    <w:rsid w:val="0017154D"/>
    <w:rsid w:val="00171C73"/>
    <w:rsid w:val="00171FE7"/>
    <w:rsid w:val="0017277D"/>
    <w:rsid w:val="00172D53"/>
    <w:rsid w:val="00173ACB"/>
    <w:rsid w:val="00173CA7"/>
    <w:rsid w:val="00173E9D"/>
    <w:rsid w:val="001741F9"/>
    <w:rsid w:val="00174A4C"/>
    <w:rsid w:val="00174EE0"/>
    <w:rsid w:val="0017506F"/>
    <w:rsid w:val="0017533E"/>
    <w:rsid w:val="00175E33"/>
    <w:rsid w:val="001762A7"/>
    <w:rsid w:val="001764B5"/>
    <w:rsid w:val="0017667B"/>
    <w:rsid w:val="00176FD3"/>
    <w:rsid w:val="00177236"/>
    <w:rsid w:val="00177EC6"/>
    <w:rsid w:val="001801B7"/>
    <w:rsid w:val="00180340"/>
    <w:rsid w:val="00180466"/>
    <w:rsid w:val="0018102E"/>
    <w:rsid w:val="00181168"/>
    <w:rsid w:val="00181511"/>
    <w:rsid w:val="00181517"/>
    <w:rsid w:val="001816C2"/>
    <w:rsid w:val="0018179C"/>
    <w:rsid w:val="00182729"/>
    <w:rsid w:val="00182CBF"/>
    <w:rsid w:val="00182E25"/>
    <w:rsid w:val="00182F87"/>
    <w:rsid w:val="00182FE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8661D"/>
    <w:rsid w:val="001870CB"/>
    <w:rsid w:val="00191094"/>
    <w:rsid w:val="0019130D"/>
    <w:rsid w:val="00191CEF"/>
    <w:rsid w:val="0019215A"/>
    <w:rsid w:val="001926B1"/>
    <w:rsid w:val="0019291A"/>
    <w:rsid w:val="00192AF9"/>
    <w:rsid w:val="00192B6B"/>
    <w:rsid w:val="00192ED3"/>
    <w:rsid w:val="00193984"/>
    <w:rsid w:val="00193D61"/>
    <w:rsid w:val="00194439"/>
    <w:rsid w:val="00194544"/>
    <w:rsid w:val="00194723"/>
    <w:rsid w:val="001954F1"/>
    <w:rsid w:val="00195548"/>
    <w:rsid w:val="00195572"/>
    <w:rsid w:val="0019597B"/>
    <w:rsid w:val="00195BD8"/>
    <w:rsid w:val="00195C8A"/>
    <w:rsid w:val="00195CF3"/>
    <w:rsid w:val="001966F2"/>
    <w:rsid w:val="00196FAF"/>
    <w:rsid w:val="0019749C"/>
    <w:rsid w:val="00197943"/>
    <w:rsid w:val="00197EF6"/>
    <w:rsid w:val="001A0B73"/>
    <w:rsid w:val="001A0DF2"/>
    <w:rsid w:val="001A18C1"/>
    <w:rsid w:val="001A1DD2"/>
    <w:rsid w:val="001A2163"/>
    <w:rsid w:val="001A225E"/>
    <w:rsid w:val="001A25FD"/>
    <w:rsid w:val="001A2693"/>
    <w:rsid w:val="001A297B"/>
    <w:rsid w:val="001A2E70"/>
    <w:rsid w:val="001A39B5"/>
    <w:rsid w:val="001A4124"/>
    <w:rsid w:val="001A49EA"/>
    <w:rsid w:val="001A4D7F"/>
    <w:rsid w:val="001A4D9A"/>
    <w:rsid w:val="001A4DA1"/>
    <w:rsid w:val="001A5289"/>
    <w:rsid w:val="001A5E04"/>
    <w:rsid w:val="001A5F8E"/>
    <w:rsid w:val="001A5FBA"/>
    <w:rsid w:val="001A67B2"/>
    <w:rsid w:val="001A6CC7"/>
    <w:rsid w:val="001A7088"/>
    <w:rsid w:val="001A710C"/>
    <w:rsid w:val="001A7678"/>
    <w:rsid w:val="001A7B3D"/>
    <w:rsid w:val="001B1895"/>
    <w:rsid w:val="001B2074"/>
    <w:rsid w:val="001B2226"/>
    <w:rsid w:val="001B256F"/>
    <w:rsid w:val="001B3250"/>
    <w:rsid w:val="001B33A4"/>
    <w:rsid w:val="001B370C"/>
    <w:rsid w:val="001B3C7D"/>
    <w:rsid w:val="001B3F4C"/>
    <w:rsid w:val="001B4266"/>
    <w:rsid w:val="001B4991"/>
    <w:rsid w:val="001B4A1F"/>
    <w:rsid w:val="001B4E85"/>
    <w:rsid w:val="001B50F3"/>
    <w:rsid w:val="001B53D6"/>
    <w:rsid w:val="001B59DE"/>
    <w:rsid w:val="001B77FA"/>
    <w:rsid w:val="001C0CF6"/>
    <w:rsid w:val="001C1660"/>
    <w:rsid w:val="001C1723"/>
    <w:rsid w:val="001C179E"/>
    <w:rsid w:val="001C1AD0"/>
    <w:rsid w:val="001C1CC5"/>
    <w:rsid w:val="001C1D70"/>
    <w:rsid w:val="001C24BC"/>
    <w:rsid w:val="001C305A"/>
    <w:rsid w:val="001C37BD"/>
    <w:rsid w:val="001C45C1"/>
    <w:rsid w:val="001C468D"/>
    <w:rsid w:val="001C4F12"/>
    <w:rsid w:val="001C545C"/>
    <w:rsid w:val="001C635E"/>
    <w:rsid w:val="001C6757"/>
    <w:rsid w:val="001C6A8E"/>
    <w:rsid w:val="001C6EDF"/>
    <w:rsid w:val="001C71DC"/>
    <w:rsid w:val="001C762B"/>
    <w:rsid w:val="001C7F48"/>
    <w:rsid w:val="001D234D"/>
    <w:rsid w:val="001D2623"/>
    <w:rsid w:val="001D2CB6"/>
    <w:rsid w:val="001D2ED7"/>
    <w:rsid w:val="001D37D8"/>
    <w:rsid w:val="001D414C"/>
    <w:rsid w:val="001D41F4"/>
    <w:rsid w:val="001D4CD0"/>
    <w:rsid w:val="001D5752"/>
    <w:rsid w:val="001D612E"/>
    <w:rsid w:val="001D65F8"/>
    <w:rsid w:val="001D7492"/>
    <w:rsid w:val="001D7649"/>
    <w:rsid w:val="001D7890"/>
    <w:rsid w:val="001E0107"/>
    <w:rsid w:val="001E103B"/>
    <w:rsid w:val="001E23B5"/>
    <w:rsid w:val="001E250F"/>
    <w:rsid w:val="001E2BC5"/>
    <w:rsid w:val="001E34B8"/>
    <w:rsid w:val="001E3801"/>
    <w:rsid w:val="001E3D5A"/>
    <w:rsid w:val="001E4891"/>
    <w:rsid w:val="001E4C29"/>
    <w:rsid w:val="001E4DB2"/>
    <w:rsid w:val="001E5701"/>
    <w:rsid w:val="001E61DF"/>
    <w:rsid w:val="001E72D1"/>
    <w:rsid w:val="001E76C7"/>
    <w:rsid w:val="001E7E24"/>
    <w:rsid w:val="001F04C1"/>
    <w:rsid w:val="001F15A0"/>
    <w:rsid w:val="001F1CA5"/>
    <w:rsid w:val="001F1D6C"/>
    <w:rsid w:val="001F1DB6"/>
    <w:rsid w:val="001F1FB1"/>
    <w:rsid w:val="001F2168"/>
    <w:rsid w:val="001F2E11"/>
    <w:rsid w:val="001F2EB6"/>
    <w:rsid w:val="001F3174"/>
    <w:rsid w:val="001F3864"/>
    <w:rsid w:val="001F4054"/>
    <w:rsid w:val="001F5180"/>
    <w:rsid w:val="001F573E"/>
    <w:rsid w:val="001F57AF"/>
    <w:rsid w:val="001F5929"/>
    <w:rsid w:val="001F5ED0"/>
    <w:rsid w:val="001F62B2"/>
    <w:rsid w:val="001F6551"/>
    <w:rsid w:val="001F6777"/>
    <w:rsid w:val="001F70BC"/>
    <w:rsid w:val="001F74B8"/>
    <w:rsid w:val="001F78B9"/>
    <w:rsid w:val="001F7BB6"/>
    <w:rsid w:val="001F7C60"/>
    <w:rsid w:val="00200101"/>
    <w:rsid w:val="00200212"/>
    <w:rsid w:val="00200A88"/>
    <w:rsid w:val="00200F5D"/>
    <w:rsid w:val="002014CF"/>
    <w:rsid w:val="0020182F"/>
    <w:rsid w:val="00201BC4"/>
    <w:rsid w:val="00202323"/>
    <w:rsid w:val="0020254E"/>
    <w:rsid w:val="00202A46"/>
    <w:rsid w:val="00202B69"/>
    <w:rsid w:val="00202C0D"/>
    <w:rsid w:val="00202DC9"/>
    <w:rsid w:val="00203341"/>
    <w:rsid w:val="002033F3"/>
    <w:rsid w:val="00203725"/>
    <w:rsid w:val="002037C0"/>
    <w:rsid w:val="00203D02"/>
    <w:rsid w:val="0020417D"/>
    <w:rsid w:val="00205664"/>
    <w:rsid w:val="002058A4"/>
    <w:rsid w:val="002059C4"/>
    <w:rsid w:val="00206179"/>
    <w:rsid w:val="00206785"/>
    <w:rsid w:val="00206A52"/>
    <w:rsid w:val="002078CF"/>
    <w:rsid w:val="0020796D"/>
    <w:rsid w:val="00207CC3"/>
    <w:rsid w:val="00207E02"/>
    <w:rsid w:val="00207E40"/>
    <w:rsid w:val="00207FAC"/>
    <w:rsid w:val="00210068"/>
    <w:rsid w:val="002101DC"/>
    <w:rsid w:val="00210594"/>
    <w:rsid w:val="00210870"/>
    <w:rsid w:val="00211152"/>
    <w:rsid w:val="00212B71"/>
    <w:rsid w:val="00212C25"/>
    <w:rsid w:val="00212F68"/>
    <w:rsid w:val="002135C6"/>
    <w:rsid w:val="002140C5"/>
    <w:rsid w:val="00214382"/>
    <w:rsid w:val="00214B9D"/>
    <w:rsid w:val="00214D4B"/>
    <w:rsid w:val="00215B09"/>
    <w:rsid w:val="00215C2C"/>
    <w:rsid w:val="00215C59"/>
    <w:rsid w:val="00215FB5"/>
    <w:rsid w:val="002163DC"/>
    <w:rsid w:val="00216766"/>
    <w:rsid w:val="00216820"/>
    <w:rsid w:val="002170DD"/>
    <w:rsid w:val="00217259"/>
    <w:rsid w:val="00217893"/>
    <w:rsid w:val="00217C04"/>
    <w:rsid w:val="00217C26"/>
    <w:rsid w:val="00220588"/>
    <w:rsid w:val="00220B88"/>
    <w:rsid w:val="002211A8"/>
    <w:rsid w:val="00221235"/>
    <w:rsid w:val="00221CC0"/>
    <w:rsid w:val="00221ECD"/>
    <w:rsid w:val="0022234B"/>
    <w:rsid w:val="002227DD"/>
    <w:rsid w:val="00222B7B"/>
    <w:rsid w:val="00223382"/>
    <w:rsid w:val="00223614"/>
    <w:rsid w:val="00223D79"/>
    <w:rsid w:val="00224F0F"/>
    <w:rsid w:val="002256CF"/>
    <w:rsid w:val="002257D8"/>
    <w:rsid w:val="002259E7"/>
    <w:rsid w:val="00225BEF"/>
    <w:rsid w:val="002260DE"/>
    <w:rsid w:val="002266D5"/>
    <w:rsid w:val="002267DE"/>
    <w:rsid w:val="00226AD0"/>
    <w:rsid w:val="00227325"/>
    <w:rsid w:val="002279BC"/>
    <w:rsid w:val="002301F2"/>
    <w:rsid w:val="002306AB"/>
    <w:rsid w:val="00231166"/>
    <w:rsid w:val="0023232F"/>
    <w:rsid w:val="0023240C"/>
    <w:rsid w:val="00232560"/>
    <w:rsid w:val="00233169"/>
    <w:rsid w:val="0023335E"/>
    <w:rsid w:val="002338C0"/>
    <w:rsid w:val="00233CDF"/>
    <w:rsid w:val="00233DF2"/>
    <w:rsid w:val="002342E3"/>
    <w:rsid w:val="00234717"/>
    <w:rsid w:val="00234920"/>
    <w:rsid w:val="0023505D"/>
    <w:rsid w:val="002358F1"/>
    <w:rsid w:val="00236611"/>
    <w:rsid w:val="00236B84"/>
    <w:rsid w:val="002370DB"/>
    <w:rsid w:val="002374F8"/>
    <w:rsid w:val="00237EA0"/>
    <w:rsid w:val="00240FFA"/>
    <w:rsid w:val="002411C2"/>
    <w:rsid w:val="002415C7"/>
    <w:rsid w:val="0024180E"/>
    <w:rsid w:val="00241D43"/>
    <w:rsid w:val="00242459"/>
    <w:rsid w:val="002425E8"/>
    <w:rsid w:val="00242CEB"/>
    <w:rsid w:val="002430AE"/>
    <w:rsid w:val="00243BE1"/>
    <w:rsid w:val="00244688"/>
    <w:rsid w:val="00245655"/>
    <w:rsid w:val="002456C0"/>
    <w:rsid w:val="00245DD5"/>
    <w:rsid w:val="00245E8F"/>
    <w:rsid w:val="00246A47"/>
    <w:rsid w:val="00246D0F"/>
    <w:rsid w:val="0024735B"/>
    <w:rsid w:val="002476D5"/>
    <w:rsid w:val="0025058F"/>
    <w:rsid w:val="002510C4"/>
    <w:rsid w:val="0025176F"/>
    <w:rsid w:val="00251D4A"/>
    <w:rsid w:val="00252653"/>
    <w:rsid w:val="00252A35"/>
    <w:rsid w:val="00252EC8"/>
    <w:rsid w:val="00252F92"/>
    <w:rsid w:val="00253090"/>
    <w:rsid w:val="002537F6"/>
    <w:rsid w:val="00253C3C"/>
    <w:rsid w:val="00254047"/>
    <w:rsid w:val="00254895"/>
    <w:rsid w:val="002549EA"/>
    <w:rsid w:val="00254B13"/>
    <w:rsid w:val="00255225"/>
    <w:rsid w:val="00255C54"/>
    <w:rsid w:val="0025607C"/>
    <w:rsid w:val="002576BB"/>
    <w:rsid w:val="00257DA9"/>
    <w:rsid w:val="002601F1"/>
    <w:rsid w:val="002602D9"/>
    <w:rsid w:val="002603C7"/>
    <w:rsid w:val="002609DE"/>
    <w:rsid w:val="00260CFD"/>
    <w:rsid w:val="0026119F"/>
    <w:rsid w:val="002616A9"/>
    <w:rsid w:val="002617A4"/>
    <w:rsid w:val="00261AB5"/>
    <w:rsid w:val="002620D1"/>
    <w:rsid w:val="00262386"/>
    <w:rsid w:val="00262D3D"/>
    <w:rsid w:val="00263A34"/>
    <w:rsid w:val="00263B34"/>
    <w:rsid w:val="00263E7F"/>
    <w:rsid w:val="0026424A"/>
    <w:rsid w:val="0026491C"/>
    <w:rsid w:val="00264979"/>
    <w:rsid w:val="00264B13"/>
    <w:rsid w:val="00264EBF"/>
    <w:rsid w:val="00265F81"/>
    <w:rsid w:val="002663D4"/>
    <w:rsid w:val="0026649F"/>
    <w:rsid w:val="002670AA"/>
    <w:rsid w:val="00267262"/>
    <w:rsid w:val="00267751"/>
    <w:rsid w:val="00267E9A"/>
    <w:rsid w:val="00270113"/>
    <w:rsid w:val="002707A9"/>
    <w:rsid w:val="002713FB"/>
    <w:rsid w:val="00271411"/>
    <w:rsid w:val="002716D8"/>
    <w:rsid w:val="0027179A"/>
    <w:rsid w:val="00272038"/>
    <w:rsid w:val="00272139"/>
    <w:rsid w:val="0027236E"/>
    <w:rsid w:val="00272857"/>
    <w:rsid w:val="002731D5"/>
    <w:rsid w:val="0027399D"/>
    <w:rsid w:val="00273AB9"/>
    <w:rsid w:val="00273F59"/>
    <w:rsid w:val="00274C8A"/>
    <w:rsid w:val="00274E50"/>
    <w:rsid w:val="0027575B"/>
    <w:rsid w:val="00275B24"/>
    <w:rsid w:val="00275B72"/>
    <w:rsid w:val="00276946"/>
    <w:rsid w:val="002769E6"/>
    <w:rsid w:val="00276DA7"/>
    <w:rsid w:val="00277535"/>
    <w:rsid w:val="00277634"/>
    <w:rsid w:val="0027776A"/>
    <w:rsid w:val="002779A1"/>
    <w:rsid w:val="00280265"/>
    <w:rsid w:val="00280AF0"/>
    <w:rsid w:val="00280BF7"/>
    <w:rsid w:val="00281309"/>
    <w:rsid w:val="00281735"/>
    <w:rsid w:val="002826D0"/>
    <w:rsid w:val="002827A2"/>
    <w:rsid w:val="002827E4"/>
    <w:rsid w:val="00282C67"/>
    <w:rsid w:val="00282D95"/>
    <w:rsid w:val="00282E1F"/>
    <w:rsid w:val="00283391"/>
    <w:rsid w:val="00283B59"/>
    <w:rsid w:val="00283C6E"/>
    <w:rsid w:val="00283D6A"/>
    <w:rsid w:val="00284221"/>
    <w:rsid w:val="002847F1"/>
    <w:rsid w:val="00285AEB"/>
    <w:rsid w:val="00285B02"/>
    <w:rsid w:val="00285E5E"/>
    <w:rsid w:val="002864A8"/>
    <w:rsid w:val="00286BBE"/>
    <w:rsid w:val="002874CF"/>
    <w:rsid w:val="002907D9"/>
    <w:rsid w:val="00290850"/>
    <w:rsid w:val="00290E7C"/>
    <w:rsid w:val="00290F12"/>
    <w:rsid w:val="00290F1B"/>
    <w:rsid w:val="00290FAF"/>
    <w:rsid w:val="00291DCB"/>
    <w:rsid w:val="0029216D"/>
    <w:rsid w:val="002926A1"/>
    <w:rsid w:val="00294B97"/>
    <w:rsid w:val="00294BE3"/>
    <w:rsid w:val="00294CC0"/>
    <w:rsid w:val="002955C5"/>
    <w:rsid w:val="002960E2"/>
    <w:rsid w:val="002970CF"/>
    <w:rsid w:val="00297490"/>
    <w:rsid w:val="002974D4"/>
    <w:rsid w:val="002977C8"/>
    <w:rsid w:val="002A00F8"/>
    <w:rsid w:val="002A1327"/>
    <w:rsid w:val="002A1905"/>
    <w:rsid w:val="002A1EB6"/>
    <w:rsid w:val="002A256E"/>
    <w:rsid w:val="002A25D9"/>
    <w:rsid w:val="002A3B3E"/>
    <w:rsid w:val="002A3C89"/>
    <w:rsid w:val="002A43AA"/>
    <w:rsid w:val="002A4AC9"/>
    <w:rsid w:val="002A5143"/>
    <w:rsid w:val="002A5887"/>
    <w:rsid w:val="002A62B6"/>
    <w:rsid w:val="002A637A"/>
    <w:rsid w:val="002A6658"/>
    <w:rsid w:val="002A70E6"/>
    <w:rsid w:val="002A71C8"/>
    <w:rsid w:val="002A73E8"/>
    <w:rsid w:val="002A7A11"/>
    <w:rsid w:val="002A7A35"/>
    <w:rsid w:val="002A7B55"/>
    <w:rsid w:val="002B0002"/>
    <w:rsid w:val="002B031C"/>
    <w:rsid w:val="002B062F"/>
    <w:rsid w:val="002B0CDD"/>
    <w:rsid w:val="002B1112"/>
    <w:rsid w:val="002B12BE"/>
    <w:rsid w:val="002B144C"/>
    <w:rsid w:val="002B144D"/>
    <w:rsid w:val="002B165D"/>
    <w:rsid w:val="002B189A"/>
    <w:rsid w:val="002B19CD"/>
    <w:rsid w:val="002B1AD3"/>
    <w:rsid w:val="002B1C36"/>
    <w:rsid w:val="002B1FCF"/>
    <w:rsid w:val="002B2FCD"/>
    <w:rsid w:val="002B32CA"/>
    <w:rsid w:val="002B3F04"/>
    <w:rsid w:val="002B42DA"/>
    <w:rsid w:val="002B49CA"/>
    <w:rsid w:val="002B4BB5"/>
    <w:rsid w:val="002B4DFD"/>
    <w:rsid w:val="002B4ED6"/>
    <w:rsid w:val="002B4FB9"/>
    <w:rsid w:val="002B5288"/>
    <w:rsid w:val="002B5CC7"/>
    <w:rsid w:val="002B60DF"/>
    <w:rsid w:val="002B6251"/>
    <w:rsid w:val="002B6B9E"/>
    <w:rsid w:val="002B6D0A"/>
    <w:rsid w:val="002B6FF7"/>
    <w:rsid w:val="002B71D4"/>
    <w:rsid w:val="002B75F7"/>
    <w:rsid w:val="002B7FFA"/>
    <w:rsid w:val="002C14FC"/>
    <w:rsid w:val="002C17A0"/>
    <w:rsid w:val="002C1FB6"/>
    <w:rsid w:val="002C215A"/>
    <w:rsid w:val="002C25F9"/>
    <w:rsid w:val="002C27BD"/>
    <w:rsid w:val="002C2936"/>
    <w:rsid w:val="002C2A10"/>
    <w:rsid w:val="002C2A21"/>
    <w:rsid w:val="002C2DD1"/>
    <w:rsid w:val="002C362D"/>
    <w:rsid w:val="002C40EF"/>
    <w:rsid w:val="002C42B3"/>
    <w:rsid w:val="002C46F7"/>
    <w:rsid w:val="002C4AE8"/>
    <w:rsid w:val="002C5249"/>
    <w:rsid w:val="002C52C2"/>
    <w:rsid w:val="002C53E8"/>
    <w:rsid w:val="002C5826"/>
    <w:rsid w:val="002C590C"/>
    <w:rsid w:val="002C5CF7"/>
    <w:rsid w:val="002C5FF7"/>
    <w:rsid w:val="002C65B9"/>
    <w:rsid w:val="002C7383"/>
    <w:rsid w:val="002C775E"/>
    <w:rsid w:val="002D1083"/>
    <w:rsid w:val="002D1C99"/>
    <w:rsid w:val="002D1EFA"/>
    <w:rsid w:val="002D205D"/>
    <w:rsid w:val="002D236C"/>
    <w:rsid w:val="002D28EF"/>
    <w:rsid w:val="002D3712"/>
    <w:rsid w:val="002D384D"/>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905"/>
    <w:rsid w:val="002E0C2A"/>
    <w:rsid w:val="002E115D"/>
    <w:rsid w:val="002E120E"/>
    <w:rsid w:val="002E1796"/>
    <w:rsid w:val="002E17C1"/>
    <w:rsid w:val="002E1FEC"/>
    <w:rsid w:val="002E259F"/>
    <w:rsid w:val="002E2B93"/>
    <w:rsid w:val="002E2CD8"/>
    <w:rsid w:val="002E3393"/>
    <w:rsid w:val="002E348F"/>
    <w:rsid w:val="002E3C32"/>
    <w:rsid w:val="002E4A5A"/>
    <w:rsid w:val="002E5C9B"/>
    <w:rsid w:val="002E5EA9"/>
    <w:rsid w:val="002E6BB6"/>
    <w:rsid w:val="002E7D6E"/>
    <w:rsid w:val="002E7E87"/>
    <w:rsid w:val="002F0162"/>
    <w:rsid w:val="002F05C1"/>
    <w:rsid w:val="002F0663"/>
    <w:rsid w:val="002F0777"/>
    <w:rsid w:val="002F08D1"/>
    <w:rsid w:val="002F0FBA"/>
    <w:rsid w:val="002F111C"/>
    <w:rsid w:val="002F12E7"/>
    <w:rsid w:val="002F148F"/>
    <w:rsid w:val="002F1998"/>
    <w:rsid w:val="002F1CD9"/>
    <w:rsid w:val="002F1D5C"/>
    <w:rsid w:val="002F21F3"/>
    <w:rsid w:val="002F262E"/>
    <w:rsid w:val="002F396F"/>
    <w:rsid w:val="002F3C0C"/>
    <w:rsid w:val="002F44C0"/>
    <w:rsid w:val="002F48AE"/>
    <w:rsid w:val="002F536E"/>
    <w:rsid w:val="002F57AD"/>
    <w:rsid w:val="002F5A85"/>
    <w:rsid w:val="002F5EE2"/>
    <w:rsid w:val="002F5F47"/>
    <w:rsid w:val="002F5F8E"/>
    <w:rsid w:val="002F67FD"/>
    <w:rsid w:val="002F6EDD"/>
    <w:rsid w:val="002F7A04"/>
    <w:rsid w:val="002F7B28"/>
    <w:rsid w:val="002F7D23"/>
    <w:rsid w:val="002F7FF0"/>
    <w:rsid w:val="0030054D"/>
    <w:rsid w:val="00300FEF"/>
    <w:rsid w:val="00301185"/>
    <w:rsid w:val="0030150E"/>
    <w:rsid w:val="00301B49"/>
    <w:rsid w:val="00301D81"/>
    <w:rsid w:val="00301EE1"/>
    <w:rsid w:val="0030209F"/>
    <w:rsid w:val="0030230E"/>
    <w:rsid w:val="0030313E"/>
    <w:rsid w:val="00303C2A"/>
    <w:rsid w:val="00303D02"/>
    <w:rsid w:val="003049FC"/>
    <w:rsid w:val="00304A7D"/>
    <w:rsid w:val="00304E45"/>
    <w:rsid w:val="00305CEA"/>
    <w:rsid w:val="0030645F"/>
    <w:rsid w:val="00306737"/>
    <w:rsid w:val="0030686D"/>
    <w:rsid w:val="00306B6E"/>
    <w:rsid w:val="00306C7D"/>
    <w:rsid w:val="00306D9F"/>
    <w:rsid w:val="00306F87"/>
    <w:rsid w:val="003074D1"/>
    <w:rsid w:val="00307836"/>
    <w:rsid w:val="003101E1"/>
    <w:rsid w:val="00310499"/>
    <w:rsid w:val="00310753"/>
    <w:rsid w:val="0031109D"/>
    <w:rsid w:val="00311111"/>
    <w:rsid w:val="003127FC"/>
    <w:rsid w:val="0031284C"/>
    <w:rsid w:val="00312E31"/>
    <w:rsid w:val="00312FEE"/>
    <w:rsid w:val="00313947"/>
    <w:rsid w:val="00313A09"/>
    <w:rsid w:val="00313C2B"/>
    <w:rsid w:val="0031420A"/>
    <w:rsid w:val="0031454F"/>
    <w:rsid w:val="00314972"/>
    <w:rsid w:val="00314A75"/>
    <w:rsid w:val="00314A80"/>
    <w:rsid w:val="00314BA3"/>
    <w:rsid w:val="003155D3"/>
    <w:rsid w:val="00316750"/>
    <w:rsid w:val="003174C9"/>
    <w:rsid w:val="00317AC3"/>
    <w:rsid w:val="00320115"/>
    <w:rsid w:val="003215A5"/>
    <w:rsid w:val="00321802"/>
    <w:rsid w:val="00321A79"/>
    <w:rsid w:val="00321B1F"/>
    <w:rsid w:val="0032266C"/>
    <w:rsid w:val="003232C3"/>
    <w:rsid w:val="00323BD7"/>
    <w:rsid w:val="00324073"/>
    <w:rsid w:val="003241B0"/>
    <w:rsid w:val="003241B4"/>
    <w:rsid w:val="0032494C"/>
    <w:rsid w:val="00324D1C"/>
    <w:rsid w:val="00325243"/>
    <w:rsid w:val="00325A84"/>
    <w:rsid w:val="00325BB7"/>
    <w:rsid w:val="00325D58"/>
    <w:rsid w:val="00325F1F"/>
    <w:rsid w:val="00326357"/>
    <w:rsid w:val="003264F8"/>
    <w:rsid w:val="003267A5"/>
    <w:rsid w:val="00326CB7"/>
    <w:rsid w:val="00326F19"/>
    <w:rsid w:val="00326F9E"/>
    <w:rsid w:val="003300F2"/>
    <w:rsid w:val="00330EFD"/>
    <w:rsid w:val="0033146A"/>
    <w:rsid w:val="00331673"/>
    <w:rsid w:val="00331810"/>
    <w:rsid w:val="00331ED1"/>
    <w:rsid w:val="00332230"/>
    <w:rsid w:val="00332818"/>
    <w:rsid w:val="003328D9"/>
    <w:rsid w:val="00333BFA"/>
    <w:rsid w:val="00334D33"/>
    <w:rsid w:val="00334EB8"/>
    <w:rsid w:val="00335A01"/>
    <w:rsid w:val="00335DA5"/>
    <w:rsid w:val="0033642E"/>
    <w:rsid w:val="003406FD"/>
    <w:rsid w:val="00340A7F"/>
    <w:rsid w:val="00340F7A"/>
    <w:rsid w:val="00341929"/>
    <w:rsid w:val="00341D9A"/>
    <w:rsid w:val="003423E5"/>
    <w:rsid w:val="00343586"/>
    <w:rsid w:val="003436A3"/>
    <w:rsid w:val="003436EE"/>
    <w:rsid w:val="0034380C"/>
    <w:rsid w:val="00343AFE"/>
    <w:rsid w:val="003444C5"/>
    <w:rsid w:val="0034460F"/>
    <w:rsid w:val="003449AB"/>
    <w:rsid w:val="00344F46"/>
    <w:rsid w:val="00345141"/>
    <w:rsid w:val="003451F8"/>
    <w:rsid w:val="003453C2"/>
    <w:rsid w:val="00345B3E"/>
    <w:rsid w:val="00345FE3"/>
    <w:rsid w:val="00346410"/>
    <w:rsid w:val="00350018"/>
    <w:rsid w:val="00350286"/>
    <w:rsid w:val="0035041E"/>
    <w:rsid w:val="0035046C"/>
    <w:rsid w:val="00350730"/>
    <w:rsid w:val="0035129B"/>
    <w:rsid w:val="00351D68"/>
    <w:rsid w:val="003522FC"/>
    <w:rsid w:val="00352626"/>
    <w:rsid w:val="00352C78"/>
    <w:rsid w:val="003536CF"/>
    <w:rsid w:val="00353A48"/>
    <w:rsid w:val="00353D1B"/>
    <w:rsid w:val="00354AB4"/>
    <w:rsid w:val="00355501"/>
    <w:rsid w:val="0035552A"/>
    <w:rsid w:val="0035554B"/>
    <w:rsid w:val="00355743"/>
    <w:rsid w:val="00355846"/>
    <w:rsid w:val="003559E0"/>
    <w:rsid w:val="00355A22"/>
    <w:rsid w:val="003561B4"/>
    <w:rsid w:val="00356D0D"/>
    <w:rsid w:val="003576C1"/>
    <w:rsid w:val="00357BB8"/>
    <w:rsid w:val="00357C23"/>
    <w:rsid w:val="003600F2"/>
    <w:rsid w:val="00360973"/>
    <w:rsid w:val="00360DB9"/>
    <w:rsid w:val="00360F9B"/>
    <w:rsid w:val="00361525"/>
    <w:rsid w:val="003617C3"/>
    <w:rsid w:val="003617F1"/>
    <w:rsid w:val="0036223E"/>
    <w:rsid w:val="00362719"/>
    <w:rsid w:val="00362F70"/>
    <w:rsid w:val="00363134"/>
    <w:rsid w:val="00363BE9"/>
    <w:rsid w:val="00364A90"/>
    <w:rsid w:val="00365384"/>
    <w:rsid w:val="003660B8"/>
    <w:rsid w:val="003667E6"/>
    <w:rsid w:val="003671C3"/>
    <w:rsid w:val="00367C43"/>
    <w:rsid w:val="00370489"/>
    <w:rsid w:val="00370682"/>
    <w:rsid w:val="003713E4"/>
    <w:rsid w:val="00371433"/>
    <w:rsid w:val="00371679"/>
    <w:rsid w:val="00371968"/>
    <w:rsid w:val="00371A6C"/>
    <w:rsid w:val="00372F57"/>
    <w:rsid w:val="00373245"/>
    <w:rsid w:val="00373C97"/>
    <w:rsid w:val="003741D5"/>
    <w:rsid w:val="00374529"/>
    <w:rsid w:val="003745E8"/>
    <w:rsid w:val="00374650"/>
    <w:rsid w:val="00374A04"/>
    <w:rsid w:val="00374D80"/>
    <w:rsid w:val="00375417"/>
    <w:rsid w:val="0037545E"/>
    <w:rsid w:val="003754D9"/>
    <w:rsid w:val="00375713"/>
    <w:rsid w:val="00375B68"/>
    <w:rsid w:val="0037632B"/>
    <w:rsid w:val="00376628"/>
    <w:rsid w:val="0037691C"/>
    <w:rsid w:val="00376E87"/>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65"/>
    <w:rsid w:val="003813C1"/>
    <w:rsid w:val="0038175E"/>
    <w:rsid w:val="003819C8"/>
    <w:rsid w:val="00381A66"/>
    <w:rsid w:val="00381CE4"/>
    <w:rsid w:val="003821B2"/>
    <w:rsid w:val="00382939"/>
    <w:rsid w:val="00382A83"/>
    <w:rsid w:val="00382B8B"/>
    <w:rsid w:val="003833CD"/>
    <w:rsid w:val="003835F5"/>
    <w:rsid w:val="0038380C"/>
    <w:rsid w:val="00384C8F"/>
    <w:rsid w:val="00384CA6"/>
    <w:rsid w:val="00384F5A"/>
    <w:rsid w:val="00385D49"/>
    <w:rsid w:val="00385E1F"/>
    <w:rsid w:val="00386375"/>
    <w:rsid w:val="00386E76"/>
    <w:rsid w:val="003903FB"/>
    <w:rsid w:val="0039054A"/>
    <w:rsid w:val="00390B20"/>
    <w:rsid w:val="0039114B"/>
    <w:rsid w:val="003913B2"/>
    <w:rsid w:val="00391601"/>
    <w:rsid w:val="0039183A"/>
    <w:rsid w:val="00391FE7"/>
    <w:rsid w:val="0039299B"/>
    <w:rsid w:val="00392A00"/>
    <w:rsid w:val="00393698"/>
    <w:rsid w:val="0039371E"/>
    <w:rsid w:val="003939B6"/>
    <w:rsid w:val="00394200"/>
    <w:rsid w:val="00394C27"/>
    <w:rsid w:val="00394DA0"/>
    <w:rsid w:val="00395571"/>
    <w:rsid w:val="0039668F"/>
    <w:rsid w:val="00396CA5"/>
    <w:rsid w:val="00396CB4"/>
    <w:rsid w:val="00396E6A"/>
    <w:rsid w:val="003977D0"/>
    <w:rsid w:val="003A00F1"/>
    <w:rsid w:val="003A050E"/>
    <w:rsid w:val="003A050F"/>
    <w:rsid w:val="003A06A0"/>
    <w:rsid w:val="003A0CAA"/>
    <w:rsid w:val="003A0EC0"/>
    <w:rsid w:val="003A0F9C"/>
    <w:rsid w:val="003A1229"/>
    <w:rsid w:val="003A17DA"/>
    <w:rsid w:val="003A18E9"/>
    <w:rsid w:val="003A1EB4"/>
    <w:rsid w:val="003A1F9F"/>
    <w:rsid w:val="003A2F4F"/>
    <w:rsid w:val="003A30C5"/>
    <w:rsid w:val="003A3B84"/>
    <w:rsid w:val="003A3C99"/>
    <w:rsid w:val="003A43DD"/>
    <w:rsid w:val="003A441C"/>
    <w:rsid w:val="003A4559"/>
    <w:rsid w:val="003A4670"/>
    <w:rsid w:val="003A58F1"/>
    <w:rsid w:val="003A636D"/>
    <w:rsid w:val="003A65F9"/>
    <w:rsid w:val="003A6638"/>
    <w:rsid w:val="003A6652"/>
    <w:rsid w:val="003A683D"/>
    <w:rsid w:val="003A6BC4"/>
    <w:rsid w:val="003A71DF"/>
    <w:rsid w:val="003B03D1"/>
    <w:rsid w:val="003B0F1F"/>
    <w:rsid w:val="003B126D"/>
    <w:rsid w:val="003B12DE"/>
    <w:rsid w:val="003B160F"/>
    <w:rsid w:val="003B3624"/>
    <w:rsid w:val="003B3660"/>
    <w:rsid w:val="003B386F"/>
    <w:rsid w:val="003B39F9"/>
    <w:rsid w:val="003B3DF1"/>
    <w:rsid w:val="003B4138"/>
    <w:rsid w:val="003B5B90"/>
    <w:rsid w:val="003B66C8"/>
    <w:rsid w:val="003B6924"/>
    <w:rsid w:val="003B6C32"/>
    <w:rsid w:val="003B73B7"/>
    <w:rsid w:val="003B7634"/>
    <w:rsid w:val="003B7730"/>
    <w:rsid w:val="003B778A"/>
    <w:rsid w:val="003B78AD"/>
    <w:rsid w:val="003C018A"/>
    <w:rsid w:val="003C07A3"/>
    <w:rsid w:val="003C126F"/>
    <w:rsid w:val="003C1A56"/>
    <w:rsid w:val="003C1AB1"/>
    <w:rsid w:val="003C1B53"/>
    <w:rsid w:val="003C1B7E"/>
    <w:rsid w:val="003C1BFB"/>
    <w:rsid w:val="003C1E72"/>
    <w:rsid w:val="003C22EA"/>
    <w:rsid w:val="003C2412"/>
    <w:rsid w:val="003C253D"/>
    <w:rsid w:val="003C269A"/>
    <w:rsid w:val="003C2837"/>
    <w:rsid w:val="003C2D6D"/>
    <w:rsid w:val="003C2EEB"/>
    <w:rsid w:val="003C311C"/>
    <w:rsid w:val="003C34BF"/>
    <w:rsid w:val="003C3BC1"/>
    <w:rsid w:val="003C3F49"/>
    <w:rsid w:val="003C3F99"/>
    <w:rsid w:val="003C4277"/>
    <w:rsid w:val="003C479E"/>
    <w:rsid w:val="003C4C02"/>
    <w:rsid w:val="003C4C53"/>
    <w:rsid w:val="003C4F13"/>
    <w:rsid w:val="003C50DB"/>
    <w:rsid w:val="003C5AB4"/>
    <w:rsid w:val="003C5CA2"/>
    <w:rsid w:val="003C6276"/>
    <w:rsid w:val="003C6C3A"/>
    <w:rsid w:val="003C6C7B"/>
    <w:rsid w:val="003C7285"/>
    <w:rsid w:val="003C73E9"/>
    <w:rsid w:val="003C7763"/>
    <w:rsid w:val="003C7AFD"/>
    <w:rsid w:val="003C7CF1"/>
    <w:rsid w:val="003D0037"/>
    <w:rsid w:val="003D03D9"/>
    <w:rsid w:val="003D11CB"/>
    <w:rsid w:val="003D1383"/>
    <w:rsid w:val="003D16AA"/>
    <w:rsid w:val="003D1767"/>
    <w:rsid w:val="003D3010"/>
    <w:rsid w:val="003D3133"/>
    <w:rsid w:val="003D33F6"/>
    <w:rsid w:val="003D346C"/>
    <w:rsid w:val="003D3597"/>
    <w:rsid w:val="003D3B06"/>
    <w:rsid w:val="003D4196"/>
    <w:rsid w:val="003D490C"/>
    <w:rsid w:val="003D497A"/>
    <w:rsid w:val="003D4F69"/>
    <w:rsid w:val="003D517C"/>
    <w:rsid w:val="003D5A05"/>
    <w:rsid w:val="003D5EC9"/>
    <w:rsid w:val="003D6047"/>
    <w:rsid w:val="003D6258"/>
    <w:rsid w:val="003D6501"/>
    <w:rsid w:val="003D6BCA"/>
    <w:rsid w:val="003D6DF2"/>
    <w:rsid w:val="003D74E8"/>
    <w:rsid w:val="003D7DD9"/>
    <w:rsid w:val="003E002E"/>
    <w:rsid w:val="003E0A08"/>
    <w:rsid w:val="003E0AF4"/>
    <w:rsid w:val="003E0FEA"/>
    <w:rsid w:val="003E1160"/>
    <w:rsid w:val="003E1371"/>
    <w:rsid w:val="003E1D80"/>
    <w:rsid w:val="003E2280"/>
    <w:rsid w:val="003E23F7"/>
    <w:rsid w:val="003E2796"/>
    <w:rsid w:val="003E4314"/>
    <w:rsid w:val="003E436D"/>
    <w:rsid w:val="003E4645"/>
    <w:rsid w:val="003E4AC7"/>
    <w:rsid w:val="003E4B92"/>
    <w:rsid w:val="003E4CF1"/>
    <w:rsid w:val="003E4DB9"/>
    <w:rsid w:val="003E508A"/>
    <w:rsid w:val="003E51C1"/>
    <w:rsid w:val="003E6626"/>
    <w:rsid w:val="003E664F"/>
    <w:rsid w:val="003E713F"/>
    <w:rsid w:val="003E7F39"/>
    <w:rsid w:val="003F084C"/>
    <w:rsid w:val="003F092C"/>
    <w:rsid w:val="003F0DA7"/>
    <w:rsid w:val="003F1105"/>
    <w:rsid w:val="003F139A"/>
    <w:rsid w:val="003F14C3"/>
    <w:rsid w:val="003F1531"/>
    <w:rsid w:val="003F18FD"/>
    <w:rsid w:val="003F1B47"/>
    <w:rsid w:val="003F1CE4"/>
    <w:rsid w:val="003F1D78"/>
    <w:rsid w:val="003F1F79"/>
    <w:rsid w:val="003F2587"/>
    <w:rsid w:val="003F25CB"/>
    <w:rsid w:val="003F3C34"/>
    <w:rsid w:val="003F3EFE"/>
    <w:rsid w:val="003F3FC9"/>
    <w:rsid w:val="003F4169"/>
    <w:rsid w:val="003F4245"/>
    <w:rsid w:val="003F5489"/>
    <w:rsid w:val="003F54D8"/>
    <w:rsid w:val="003F5913"/>
    <w:rsid w:val="003F5FD6"/>
    <w:rsid w:val="003F6343"/>
    <w:rsid w:val="003F6365"/>
    <w:rsid w:val="003F6B1B"/>
    <w:rsid w:val="003F6C6E"/>
    <w:rsid w:val="003F7131"/>
    <w:rsid w:val="003F7341"/>
    <w:rsid w:val="003F740A"/>
    <w:rsid w:val="003F7FE3"/>
    <w:rsid w:val="00400269"/>
    <w:rsid w:val="004017E7"/>
    <w:rsid w:val="00401CAD"/>
    <w:rsid w:val="004022F2"/>
    <w:rsid w:val="0040276A"/>
    <w:rsid w:val="004038D3"/>
    <w:rsid w:val="00403C4D"/>
    <w:rsid w:val="00403DBB"/>
    <w:rsid w:val="0040427C"/>
    <w:rsid w:val="00404533"/>
    <w:rsid w:val="0040472C"/>
    <w:rsid w:val="004047D7"/>
    <w:rsid w:val="00404817"/>
    <w:rsid w:val="00404C82"/>
    <w:rsid w:val="00405855"/>
    <w:rsid w:val="00405B22"/>
    <w:rsid w:val="00405CD6"/>
    <w:rsid w:val="00405D65"/>
    <w:rsid w:val="00406289"/>
    <w:rsid w:val="0040657F"/>
    <w:rsid w:val="00406B9B"/>
    <w:rsid w:val="00407939"/>
    <w:rsid w:val="00407E1E"/>
    <w:rsid w:val="00410349"/>
    <w:rsid w:val="004107E3"/>
    <w:rsid w:val="00410936"/>
    <w:rsid w:val="00410A15"/>
    <w:rsid w:val="00410E7F"/>
    <w:rsid w:val="004113E3"/>
    <w:rsid w:val="0041188F"/>
    <w:rsid w:val="00411B94"/>
    <w:rsid w:val="00411BD7"/>
    <w:rsid w:val="0041208A"/>
    <w:rsid w:val="004122F6"/>
    <w:rsid w:val="0041236E"/>
    <w:rsid w:val="00412BA2"/>
    <w:rsid w:val="00412CE3"/>
    <w:rsid w:val="004132EE"/>
    <w:rsid w:val="00413542"/>
    <w:rsid w:val="0041361C"/>
    <w:rsid w:val="00413D2E"/>
    <w:rsid w:val="00413FA7"/>
    <w:rsid w:val="004147BD"/>
    <w:rsid w:val="004157B6"/>
    <w:rsid w:val="004159D2"/>
    <w:rsid w:val="00415D83"/>
    <w:rsid w:val="0041685F"/>
    <w:rsid w:val="00416865"/>
    <w:rsid w:val="004168B7"/>
    <w:rsid w:val="00416CD6"/>
    <w:rsid w:val="00416D08"/>
    <w:rsid w:val="004170BC"/>
    <w:rsid w:val="00417604"/>
    <w:rsid w:val="00417D24"/>
    <w:rsid w:val="004209FD"/>
    <w:rsid w:val="00420E4F"/>
    <w:rsid w:val="00421D7D"/>
    <w:rsid w:val="00421F49"/>
    <w:rsid w:val="00424668"/>
    <w:rsid w:val="0042470D"/>
    <w:rsid w:val="004248D2"/>
    <w:rsid w:val="00424ACA"/>
    <w:rsid w:val="00424B94"/>
    <w:rsid w:val="00424C4C"/>
    <w:rsid w:val="004252AF"/>
    <w:rsid w:val="0042578B"/>
    <w:rsid w:val="004257A5"/>
    <w:rsid w:val="00425CFB"/>
    <w:rsid w:val="004273A2"/>
    <w:rsid w:val="004273AE"/>
    <w:rsid w:val="0042788E"/>
    <w:rsid w:val="0043058A"/>
    <w:rsid w:val="00430DC4"/>
    <w:rsid w:val="00431627"/>
    <w:rsid w:val="00432574"/>
    <w:rsid w:val="0043282C"/>
    <w:rsid w:val="0043288C"/>
    <w:rsid w:val="0043335A"/>
    <w:rsid w:val="00433991"/>
    <w:rsid w:val="00433A4A"/>
    <w:rsid w:val="00433B40"/>
    <w:rsid w:val="00433B84"/>
    <w:rsid w:val="00433FD7"/>
    <w:rsid w:val="004344CB"/>
    <w:rsid w:val="0043483A"/>
    <w:rsid w:val="00434A5A"/>
    <w:rsid w:val="004350FA"/>
    <w:rsid w:val="00435186"/>
    <w:rsid w:val="00435437"/>
    <w:rsid w:val="004356A8"/>
    <w:rsid w:val="00435AAE"/>
    <w:rsid w:val="00436201"/>
    <w:rsid w:val="00436BAA"/>
    <w:rsid w:val="004375A5"/>
    <w:rsid w:val="00437883"/>
    <w:rsid w:val="00440527"/>
    <w:rsid w:val="00441140"/>
    <w:rsid w:val="00441581"/>
    <w:rsid w:val="004417E5"/>
    <w:rsid w:val="00441BE1"/>
    <w:rsid w:val="00442E06"/>
    <w:rsid w:val="00442F8D"/>
    <w:rsid w:val="004432C7"/>
    <w:rsid w:val="00443469"/>
    <w:rsid w:val="00443D4A"/>
    <w:rsid w:val="00443DE5"/>
    <w:rsid w:val="00443FA8"/>
    <w:rsid w:val="00443FEB"/>
    <w:rsid w:val="00444241"/>
    <w:rsid w:val="00444A6D"/>
    <w:rsid w:val="00444CAF"/>
    <w:rsid w:val="00444DC8"/>
    <w:rsid w:val="00445041"/>
    <w:rsid w:val="00445162"/>
    <w:rsid w:val="00445179"/>
    <w:rsid w:val="00445D10"/>
    <w:rsid w:val="00445DD5"/>
    <w:rsid w:val="00446014"/>
    <w:rsid w:val="00446913"/>
    <w:rsid w:val="0044771B"/>
    <w:rsid w:val="00447B36"/>
    <w:rsid w:val="00447B68"/>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72"/>
    <w:rsid w:val="004545ED"/>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03A"/>
    <w:rsid w:val="00461904"/>
    <w:rsid w:val="00461CE4"/>
    <w:rsid w:val="00462361"/>
    <w:rsid w:val="004624F4"/>
    <w:rsid w:val="00462587"/>
    <w:rsid w:val="00462B83"/>
    <w:rsid w:val="00463465"/>
    <w:rsid w:val="004635E0"/>
    <w:rsid w:val="00463897"/>
    <w:rsid w:val="00463CE5"/>
    <w:rsid w:val="004642FA"/>
    <w:rsid w:val="00464400"/>
    <w:rsid w:val="0046472C"/>
    <w:rsid w:val="00464B3A"/>
    <w:rsid w:val="00465067"/>
    <w:rsid w:val="004658BF"/>
    <w:rsid w:val="00467755"/>
    <w:rsid w:val="00467B1D"/>
    <w:rsid w:val="00467FCB"/>
    <w:rsid w:val="00470377"/>
    <w:rsid w:val="0047047D"/>
    <w:rsid w:val="00471043"/>
    <w:rsid w:val="004712B7"/>
    <w:rsid w:val="004713B5"/>
    <w:rsid w:val="004720C4"/>
    <w:rsid w:val="004720CC"/>
    <w:rsid w:val="00472721"/>
    <w:rsid w:val="0047285B"/>
    <w:rsid w:val="00472910"/>
    <w:rsid w:val="00472F7A"/>
    <w:rsid w:val="00472F8C"/>
    <w:rsid w:val="0047399D"/>
    <w:rsid w:val="00473DA9"/>
    <w:rsid w:val="004745B4"/>
    <w:rsid w:val="004746E6"/>
    <w:rsid w:val="00475262"/>
    <w:rsid w:val="0047554A"/>
    <w:rsid w:val="00475F9B"/>
    <w:rsid w:val="0047610B"/>
    <w:rsid w:val="00476119"/>
    <w:rsid w:val="0047687E"/>
    <w:rsid w:val="00476CDD"/>
    <w:rsid w:val="00476F8C"/>
    <w:rsid w:val="00477E28"/>
    <w:rsid w:val="00481849"/>
    <w:rsid w:val="0048196E"/>
    <w:rsid w:val="00481A25"/>
    <w:rsid w:val="00482647"/>
    <w:rsid w:val="00482BC0"/>
    <w:rsid w:val="00483066"/>
    <w:rsid w:val="00483462"/>
    <w:rsid w:val="0048390F"/>
    <w:rsid w:val="00483E10"/>
    <w:rsid w:val="004847DE"/>
    <w:rsid w:val="00484906"/>
    <w:rsid w:val="00484ADB"/>
    <w:rsid w:val="00484E76"/>
    <w:rsid w:val="0048587E"/>
    <w:rsid w:val="00485E23"/>
    <w:rsid w:val="00486211"/>
    <w:rsid w:val="0048654D"/>
    <w:rsid w:val="004867B9"/>
    <w:rsid w:val="00486B0D"/>
    <w:rsid w:val="00486DCD"/>
    <w:rsid w:val="004873D5"/>
    <w:rsid w:val="00487A06"/>
    <w:rsid w:val="004905CE"/>
    <w:rsid w:val="004909FF"/>
    <w:rsid w:val="004923AA"/>
    <w:rsid w:val="00492502"/>
    <w:rsid w:val="0049538A"/>
    <w:rsid w:val="00495934"/>
    <w:rsid w:val="00495F71"/>
    <w:rsid w:val="00496EFB"/>
    <w:rsid w:val="00497851"/>
    <w:rsid w:val="0049788B"/>
    <w:rsid w:val="00497DF3"/>
    <w:rsid w:val="004A01F5"/>
    <w:rsid w:val="004A0401"/>
    <w:rsid w:val="004A0A3B"/>
    <w:rsid w:val="004A0E10"/>
    <w:rsid w:val="004A13CE"/>
    <w:rsid w:val="004A1BB5"/>
    <w:rsid w:val="004A1BF0"/>
    <w:rsid w:val="004A282B"/>
    <w:rsid w:val="004A299F"/>
    <w:rsid w:val="004A2AD9"/>
    <w:rsid w:val="004A2CEE"/>
    <w:rsid w:val="004A35ED"/>
    <w:rsid w:val="004A3697"/>
    <w:rsid w:val="004A3AF9"/>
    <w:rsid w:val="004A3C50"/>
    <w:rsid w:val="004A3F9F"/>
    <w:rsid w:val="004A4444"/>
    <w:rsid w:val="004A4761"/>
    <w:rsid w:val="004A48CA"/>
    <w:rsid w:val="004A4C80"/>
    <w:rsid w:val="004A4DA2"/>
    <w:rsid w:val="004A4FD1"/>
    <w:rsid w:val="004A51B9"/>
    <w:rsid w:val="004A53AB"/>
    <w:rsid w:val="004A553B"/>
    <w:rsid w:val="004A60B1"/>
    <w:rsid w:val="004A7223"/>
    <w:rsid w:val="004A7485"/>
    <w:rsid w:val="004A7838"/>
    <w:rsid w:val="004A7E73"/>
    <w:rsid w:val="004A7F0E"/>
    <w:rsid w:val="004B0587"/>
    <w:rsid w:val="004B0A20"/>
    <w:rsid w:val="004B0E0C"/>
    <w:rsid w:val="004B15B4"/>
    <w:rsid w:val="004B1B04"/>
    <w:rsid w:val="004B2DE0"/>
    <w:rsid w:val="004B2DE4"/>
    <w:rsid w:val="004B3071"/>
    <w:rsid w:val="004B3551"/>
    <w:rsid w:val="004B42DF"/>
    <w:rsid w:val="004B4807"/>
    <w:rsid w:val="004B4BF1"/>
    <w:rsid w:val="004B5982"/>
    <w:rsid w:val="004B685B"/>
    <w:rsid w:val="004B6BCA"/>
    <w:rsid w:val="004B6D08"/>
    <w:rsid w:val="004B6FBD"/>
    <w:rsid w:val="004B745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58E"/>
    <w:rsid w:val="004D3BE3"/>
    <w:rsid w:val="004D459D"/>
    <w:rsid w:val="004D4961"/>
    <w:rsid w:val="004D4C7B"/>
    <w:rsid w:val="004D528A"/>
    <w:rsid w:val="004D7072"/>
    <w:rsid w:val="004D7B52"/>
    <w:rsid w:val="004D7DFA"/>
    <w:rsid w:val="004E0049"/>
    <w:rsid w:val="004E05A2"/>
    <w:rsid w:val="004E06BB"/>
    <w:rsid w:val="004E07B2"/>
    <w:rsid w:val="004E0AC7"/>
    <w:rsid w:val="004E1135"/>
    <w:rsid w:val="004E13EA"/>
    <w:rsid w:val="004E1507"/>
    <w:rsid w:val="004E1E30"/>
    <w:rsid w:val="004E1FB0"/>
    <w:rsid w:val="004E1FBE"/>
    <w:rsid w:val="004E2034"/>
    <w:rsid w:val="004E2171"/>
    <w:rsid w:val="004E2550"/>
    <w:rsid w:val="004E2B52"/>
    <w:rsid w:val="004E3243"/>
    <w:rsid w:val="004E341E"/>
    <w:rsid w:val="004E3B59"/>
    <w:rsid w:val="004E4023"/>
    <w:rsid w:val="004E442B"/>
    <w:rsid w:val="004E4612"/>
    <w:rsid w:val="004E47F9"/>
    <w:rsid w:val="004E4DB4"/>
    <w:rsid w:val="004E5340"/>
    <w:rsid w:val="004E63B6"/>
    <w:rsid w:val="004E6400"/>
    <w:rsid w:val="004E6A98"/>
    <w:rsid w:val="004E6AD3"/>
    <w:rsid w:val="004E6F7E"/>
    <w:rsid w:val="004E71CB"/>
    <w:rsid w:val="004E776B"/>
    <w:rsid w:val="004E7D39"/>
    <w:rsid w:val="004E7DAE"/>
    <w:rsid w:val="004F0107"/>
    <w:rsid w:val="004F02D5"/>
    <w:rsid w:val="004F0C1D"/>
    <w:rsid w:val="004F1077"/>
    <w:rsid w:val="004F1635"/>
    <w:rsid w:val="004F1855"/>
    <w:rsid w:val="004F1982"/>
    <w:rsid w:val="004F1E4F"/>
    <w:rsid w:val="004F2A11"/>
    <w:rsid w:val="004F3000"/>
    <w:rsid w:val="004F30E1"/>
    <w:rsid w:val="004F33F0"/>
    <w:rsid w:val="004F3DC5"/>
    <w:rsid w:val="004F4998"/>
    <w:rsid w:val="004F4D51"/>
    <w:rsid w:val="004F50BE"/>
    <w:rsid w:val="004F5696"/>
    <w:rsid w:val="004F6FEF"/>
    <w:rsid w:val="004F7943"/>
    <w:rsid w:val="005002B8"/>
    <w:rsid w:val="00500818"/>
    <w:rsid w:val="00500F0F"/>
    <w:rsid w:val="00501200"/>
    <w:rsid w:val="00501215"/>
    <w:rsid w:val="0050184A"/>
    <w:rsid w:val="005020EF"/>
    <w:rsid w:val="0050218B"/>
    <w:rsid w:val="0050224F"/>
    <w:rsid w:val="005032DE"/>
    <w:rsid w:val="005035B0"/>
    <w:rsid w:val="00503A84"/>
    <w:rsid w:val="00503E5F"/>
    <w:rsid w:val="005047B8"/>
    <w:rsid w:val="00504804"/>
    <w:rsid w:val="00504E9D"/>
    <w:rsid w:val="00505506"/>
    <w:rsid w:val="00506CDE"/>
    <w:rsid w:val="005070CC"/>
    <w:rsid w:val="0050724C"/>
    <w:rsid w:val="00507441"/>
    <w:rsid w:val="00507786"/>
    <w:rsid w:val="00507DC9"/>
    <w:rsid w:val="005107DF"/>
    <w:rsid w:val="00510E35"/>
    <w:rsid w:val="0051113D"/>
    <w:rsid w:val="0051148D"/>
    <w:rsid w:val="00511ABF"/>
    <w:rsid w:val="00511E57"/>
    <w:rsid w:val="005122FE"/>
    <w:rsid w:val="0051270F"/>
    <w:rsid w:val="00512760"/>
    <w:rsid w:val="00512B1D"/>
    <w:rsid w:val="00512C9F"/>
    <w:rsid w:val="00512D6B"/>
    <w:rsid w:val="00512E53"/>
    <w:rsid w:val="0051329C"/>
    <w:rsid w:val="00513D2A"/>
    <w:rsid w:val="0051416C"/>
    <w:rsid w:val="00514AB4"/>
    <w:rsid w:val="0051508F"/>
    <w:rsid w:val="00515637"/>
    <w:rsid w:val="00515C55"/>
    <w:rsid w:val="00515CBD"/>
    <w:rsid w:val="00515ED0"/>
    <w:rsid w:val="00516043"/>
    <w:rsid w:val="00516117"/>
    <w:rsid w:val="0051611C"/>
    <w:rsid w:val="0051688D"/>
    <w:rsid w:val="00516DF3"/>
    <w:rsid w:val="00517A42"/>
    <w:rsid w:val="005209A8"/>
    <w:rsid w:val="005212AF"/>
    <w:rsid w:val="00522200"/>
    <w:rsid w:val="00522C57"/>
    <w:rsid w:val="00522E11"/>
    <w:rsid w:val="005233E1"/>
    <w:rsid w:val="0052352E"/>
    <w:rsid w:val="00523888"/>
    <w:rsid w:val="00523DED"/>
    <w:rsid w:val="0052470F"/>
    <w:rsid w:val="00524851"/>
    <w:rsid w:val="00524AB3"/>
    <w:rsid w:val="00525A62"/>
    <w:rsid w:val="00525B54"/>
    <w:rsid w:val="00525FD6"/>
    <w:rsid w:val="005260FE"/>
    <w:rsid w:val="005265F8"/>
    <w:rsid w:val="005269B3"/>
    <w:rsid w:val="00526D2D"/>
    <w:rsid w:val="005273B1"/>
    <w:rsid w:val="005275ED"/>
    <w:rsid w:val="00527BCB"/>
    <w:rsid w:val="00527D50"/>
    <w:rsid w:val="00530103"/>
    <w:rsid w:val="00530629"/>
    <w:rsid w:val="00530BB3"/>
    <w:rsid w:val="00530FFF"/>
    <w:rsid w:val="005311C6"/>
    <w:rsid w:val="005315A7"/>
    <w:rsid w:val="005321FB"/>
    <w:rsid w:val="00532498"/>
    <w:rsid w:val="0053254A"/>
    <w:rsid w:val="005332CF"/>
    <w:rsid w:val="005334CF"/>
    <w:rsid w:val="00533865"/>
    <w:rsid w:val="00533C4A"/>
    <w:rsid w:val="00533E10"/>
    <w:rsid w:val="005346BB"/>
    <w:rsid w:val="00534D46"/>
    <w:rsid w:val="00534FEE"/>
    <w:rsid w:val="00535763"/>
    <w:rsid w:val="005357BB"/>
    <w:rsid w:val="00535D20"/>
    <w:rsid w:val="00535FCF"/>
    <w:rsid w:val="00536A8B"/>
    <w:rsid w:val="0053776C"/>
    <w:rsid w:val="005377B5"/>
    <w:rsid w:val="005379E7"/>
    <w:rsid w:val="00537A4A"/>
    <w:rsid w:val="00537D56"/>
    <w:rsid w:val="00540094"/>
    <w:rsid w:val="00540122"/>
    <w:rsid w:val="005404A6"/>
    <w:rsid w:val="00540743"/>
    <w:rsid w:val="005407CD"/>
    <w:rsid w:val="00540C9A"/>
    <w:rsid w:val="00540FEB"/>
    <w:rsid w:val="0054132A"/>
    <w:rsid w:val="005415E4"/>
    <w:rsid w:val="00541BC4"/>
    <w:rsid w:val="005420ED"/>
    <w:rsid w:val="005425A6"/>
    <w:rsid w:val="005425B3"/>
    <w:rsid w:val="005428D5"/>
    <w:rsid w:val="00542A74"/>
    <w:rsid w:val="0054318B"/>
    <w:rsid w:val="00543AE0"/>
    <w:rsid w:val="00543C25"/>
    <w:rsid w:val="005448A6"/>
    <w:rsid w:val="00545301"/>
    <w:rsid w:val="005464B7"/>
    <w:rsid w:val="005466D0"/>
    <w:rsid w:val="005468DB"/>
    <w:rsid w:val="00547093"/>
    <w:rsid w:val="00547265"/>
    <w:rsid w:val="00547443"/>
    <w:rsid w:val="005505A6"/>
    <w:rsid w:val="005505BF"/>
    <w:rsid w:val="00551842"/>
    <w:rsid w:val="00551B0D"/>
    <w:rsid w:val="00551FA7"/>
    <w:rsid w:val="005526D0"/>
    <w:rsid w:val="00553286"/>
    <w:rsid w:val="00553E2C"/>
    <w:rsid w:val="0055476C"/>
    <w:rsid w:val="0055710D"/>
    <w:rsid w:val="00557458"/>
    <w:rsid w:val="00560485"/>
    <w:rsid w:val="005605D0"/>
    <w:rsid w:val="005608E3"/>
    <w:rsid w:val="00560AA8"/>
    <w:rsid w:val="00560AD2"/>
    <w:rsid w:val="00561265"/>
    <w:rsid w:val="00561B70"/>
    <w:rsid w:val="00561DBA"/>
    <w:rsid w:val="00561E9B"/>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542"/>
    <w:rsid w:val="00565724"/>
    <w:rsid w:val="00565770"/>
    <w:rsid w:val="005667DB"/>
    <w:rsid w:val="005669CC"/>
    <w:rsid w:val="00566CC6"/>
    <w:rsid w:val="00566D6C"/>
    <w:rsid w:val="00566EC8"/>
    <w:rsid w:val="005670A1"/>
    <w:rsid w:val="00567348"/>
    <w:rsid w:val="00567800"/>
    <w:rsid w:val="00567A52"/>
    <w:rsid w:val="00567D50"/>
    <w:rsid w:val="00570722"/>
    <w:rsid w:val="00570F3B"/>
    <w:rsid w:val="0057118D"/>
    <w:rsid w:val="0057158C"/>
    <w:rsid w:val="00571668"/>
    <w:rsid w:val="00571752"/>
    <w:rsid w:val="005717E5"/>
    <w:rsid w:val="005717E7"/>
    <w:rsid w:val="0057188A"/>
    <w:rsid w:val="00571EE0"/>
    <w:rsid w:val="00571FB4"/>
    <w:rsid w:val="00572AF3"/>
    <w:rsid w:val="00573001"/>
    <w:rsid w:val="00573422"/>
    <w:rsid w:val="005737B4"/>
    <w:rsid w:val="00574529"/>
    <w:rsid w:val="00574E35"/>
    <w:rsid w:val="005753B6"/>
    <w:rsid w:val="00575DFE"/>
    <w:rsid w:val="005768D8"/>
    <w:rsid w:val="005769FF"/>
    <w:rsid w:val="00576D01"/>
    <w:rsid w:val="0057745D"/>
    <w:rsid w:val="00577925"/>
    <w:rsid w:val="00577A72"/>
    <w:rsid w:val="005806D2"/>
    <w:rsid w:val="00581656"/>
    <w:rsid w:val="005820DA"/>
    <w:rsid w:val="00582CE9"/>
    <w:rsid w:val="00582F6D"/>
    <w:rsid w:val="00583195"/>
    <w:rsid w:val="0058377F"/>
    <w:rsid w:val="00583982"/>
    <w:rsid w:val="00583B84"/>
    <w:rsid w:val="00583CA7"/>
    <w:rsid w:val="00583DD9"/>
    <w:rsid w:val="00584DCA"/>
    <w:rsid w:val="0058525D"/>
    <w:rsid w:val="00585C84"/>
    <w:rsid w:val="0058726C"/>
    <w:rsid w:val="005872C9"/>
    <w:rsid w:val="00587BA4"/>
    <w:rsid w:val="00587BAC"/>
    <w:rsid w:val="00587E5E"/>
    <w:rsid w:val="00590030"/>
    <w:rsid w:val="00590134"/>
    <w:rsid w:val="00590232"/>
    <w:rsid w:val="00590DD9"/>
    <w:rsid w:val="00590F6A"/>
    <w:rsid w:val="005916F3"/>
    <w:rsid w:val="005921CB"/>
    <w:rsid w:val="00592D4C"/>
    <w:rsid w:val="00593111"/>
    <w:rsid w:val="00593673"/>
    <w:rsid w:val="00593816"/>
    <w:rsid w:val="00593D67"/>
    <w:rsid w:val="00593F3E"/>
    <w:rsid w:val="00594706"/>
    <w:rsid w:val="00594FA6"/>
    <w:rsid w:val="00595F0B"/>
    <w:rsid w:val="00595F1A"/>
    <w:rsid w:val="00595F8E"/>
    <w:rsid w:val="00596895"/>
    <w:rsid w:val="00596BDA"/>
    <w:rsid w:val="00596C27"/>
    <w:rsid w:val="00597743"/>
    <w:rsid w:val="005977B3"/>
    <w:rsid w:val="00597972"/>
    <w:rsid w:val="005979E9"/>
    <w:rsid w:val="005A0791"/>
    <w:rsid w:val="005A07D8"/>
    <w:rsid w:val="005A195F"/>
    <w:rsid w:val="005A2704"/>
    <w:rsid w:val="005A28D0"/>
    <w:rsid w:val="005A28D9"/>
    <w:rsid w:val="005A2AC1"/>
    <w:rsid w:val="005A2B07"/>
    <w:rsid w:val="005A58E6"/>
    <w:rsid w:val="005A5D87"/>
    <w:rsid w:val="005A6293"/>
    <w:rsid w:val="005A65C8"/>
    <w:rsid w:val="005A74E8"/>
    <w:rsid w:val="005B0449"/>
    <w:rsid w:val="005B0749"/>
    <w:rsid w:val="005B19E4"/>
    <w:rsid w:val="005B1BF3"/>
    <w:rsid w:val="005B1D8D"/>
    <w:rsid w:val="005B24C3"/>
    <w:rsid w:val="005B2769"/>
    <w:rsid w:val="005B2A1D"/>
    <w:rsid w:val="005B2C82"/>
    <w:rsid w:val="005B2D9B"/>
    <w:rsid w:val="005B2FD0"/>
    <w:rsid w:val="005B30F6"/>
    <w:rsid w:val="005B34A6"/>
    <w:rsid w:val="005B383F"/>
    <w:rsid w:val="005B3D70"/>
    <w:rsid w:val="005B46C1"/>
    <w:rsid w:val="005B484F"/>
    <w:rsid w:val="005B4BE9"/>
    <w:rsid w:val="005B537C"/>
    <w:rsid w:val="005B54EC"/>
    <w:rsid w:val="005B5793"/>
    <w:rsid w:val="005B5ED5"/>
    <w:rsid w:val="005C0258"/>
    <w:rsid w:val="005C0B37"/>
    <w:rsid w:val="005C17C2"/>
    <w:rsid w:val="005C19A9"/>
    <w:rsid w:val="005C1E12"/>
    <w:rsid w:val="005C3F18"/>
    <w:rsid w:val="005C46CF"/>
    <w:rsid w:val="005C5BD5"/>
    <w:rsid w:val="005C67FC"/>
    <w:rsid w:val="005C6C2A"/>
    <w:rsid w:val="005C6D8F"/>
    <w:rsid w:val="005D08AD"/>
    <w:rsid w:val="005D0CD2"/>
    <w:rsid w:val="005D1328"/>
    <w:rsid w:val="005D1747"/>
    <w:rsid w:val="005D1B40"/>
    <w:rsid w:val="005D1EC0"/>
    <w:rsid w:val="005D2261"/>
    <w:rsid w:val="005D24F3"/>
    <w:rsid w:val="005D2A5D"/>
    <w:rsid w:val="005D2CDD"/>
    <w:rsid w:val="005D342B"/>
    <w:rsid w:val="005D393D"/>
    <w:rsid w:val="005D3FFC"/>
    <w:rsid w:val="005D46A9"/>
    <w:rsid w:val="005D4AB8"/>
    <w:rsid w:val="005D511B"/>
    <w:rsid w:val="005D57F8"/>
    <w:rsid w:val="005D5B36"/>
    <w:rsid w:val="005D5E51"/>
    <w:rsid w:val="005D5FBB"/>
    <w:rsid w:val="005D6204"/>
    <w:rsid w:val="005D65CB"/>
    <w:rsid w:val="005D6A47"/>
    <w:rsid w:val="005D711F"/>
    <w:rsid w:val="005D7383"/>
    <w:rsid w:val="005D7998"/>
    <w:rsid w:val="005D7A77"/>
    <w:rsid w:val="005D7D8C"/>
    <w:rsid w:val="005E07FD"/>
    <w:rsid w:val="005E093F"/>
    <w:rsid w:val="005E0D10"/>
    <w:rsid w:val="005E1041"/>
    <w:rsid w:val="005E1572"/>
    <w:rsid w:val="005E25A4"/>
    <w:rsid w:val="005E2611"/>
    <w:rsid w:val="005E2700"/>
    <w:rsid w:val="005E29E3"/>
    <w:rsid w:val="005E2C4A"/>
    <w:rsid w:val="005E3345"/>
    <w:rsid w:val="005E36FB"/>
    <w:rsid w:val="005E3B81"/>
    <w:rsid w:val="005E4060"/>
    <w:rsid w:val="005E4667"/>
    <w:rsid w:val="005E4B18"/>
    <w:rsid w:val="005E4E02"/>
    <w:rsid w:val="005E5C65"/>
    <w:rsid w:val="005E5F3C"/>
    <w:rsid w:val="005E5FE0"/>
    <w:rsid w:val="005E62F0"/>
    <w:rsid w:val="005E6C99"/>
    <w:rsid w:val="005F03EF"/>
    <w:rsid w:val="005F03F3"/>
    <w:rsid w:val="005F0B78"/>
    <w:rsid w:val="005F0CE0"/>
    <w:rsid w:val="005F0E6E"/>
    <w:rsid w:val="005F1245"/>
    <w:rsid w:val="005F13F0"/>
    <w:rsid w:val="005F1492"/>
    <w:rsid w:val="005F152B"/>
    <w:rsid w:val="005F17E7"/>
    <w:rsid w:val="005F1AE7"/>
    <w:rsid w:val="005F2443"/>
    <w:rsid w:val="005F2C28"/>
    <w:rsid w:val="005F2D7B"/>
    <w:rsid w:val="005F348F"/>
    <w:rsid w:val="005F35B9"/>
    <w:rsid w:val="005F39AA"/>
    <w:rsid w:val="005F3DEF"/>
    <w:rsid w:val="005F3FEB"/>
    <w:rsid w:val="005F4815"/>
    <w:rsid w:val="005F5663"/>
    <w:rsid w:val="005F56B1"/>
    <w:rsid w:val="005F5849"/>
    <w:rsid w:val="005F5EF4"/>
    <w:rsid w:val="005F5F2C"/>
    <w:rsid w:val="005F5F31"/>
    <w:rsid w:val="005F60EC"/>
    <w:rsid w:val="005F68D4"/>
    <w:rsid w:val="005F6991"/>
    <w:rsid w:val="005F6C33"/>
    <w:rsid w:val="005F709C"/>
    <w:rsid w:val="005F70A2"/>
    <w:rsid w:val="005F70E4"/>
    <w:rsid w:val="005F7C94"/>
    <w:rsid w:val="005F7EBF"/>
    <w:rsid w:val="006015A1"/>
    <w:rsid w:val="006015E1"/>
    <w:rsid w:val="00601B91"/>
    <w:rsid w:val="00601C4B"/>
    <w:rsid w:val="00601DD0"/>
    <w:rsid w:val="0060200D"/>
    <w:rsid w:val="00602A62"/>
    <w:rsid w:val="00603E31"/>
    <w:rsid w:val="006041B7"/>
    <w:rsid w:val="0060451D"/>
    <w:rsid w:val="00604AF2"/>
    <w:rsid w:val="00605629"/>
    <w:rsid w:val="006059FB"/>
    <w:rsid w:val="00605D03"/>
    <w:rsid w:val="00606FD4"/>
    <w:rsid w:val="00607C46"/>
    <w:rsid w:val="00607D84"/>
    <w:rsid w:val="00610247"/>
    <w:rsid w:val="006102E7"/>
    <w:rsid w:val="006102F3"/>
    <w:rsid w:val="00610658"/>
    <w:rsid w:val="0061093E"/>
    <w:rsid w:val="006119DC"/>
    <w:rsid w:val="00612434"/>
    <w:rsid w:val="00612CE6"/>
    <w:rsid w:val="00612DA3"/>
    <w:rsid w:val="00612EDD"/>
    <w:rsid w:val="00612FBA"/>
    <w:rsid w:val="0061339C"/>
    <w:rsid w:val="00613CCB"/>
    <w:rsid w:val="00614A7B"/>
    <w:rsid w:val="00614FF2"/>
    <w:rsid w:val="006158E4"/>
    <w:rsid w:val="006158FB"/>
    <w:rsid w:val="00615C08"/>
    <w:rsid w:val="00617075"/>
    <w:rsid w:val="0061733E"/>
    <w:rsid w:val="0061741C"/>
    <w:rsid w:val="0061785B"/>
    <w:rsid w:val="00620007"/>
    <w:rsid w:val="006202A9"/>
    <w:rsid w:val="00620660"/>
    <w:rsid w:val="006207BC"/>
    <w:rsid w:val="00620834"/>
    <w:rsid w:val="00620FB0"/>
    <w:rsid w:val="00620FDA"/>
    <w:rsid w:val="00621335"/>
    <w:rsid w:val="006214A1"/>
    <w:rsid w:val="0062150E"/>
    <w:rsid w:val="00621657"/>
    <w:rsid w:val="00621DB2"/>
    <w:rsid w:val="00623857"/>
    <w:rsid w:val="00623F37"/>
    <w:rsid w:val="00623F56"/>
    <w:rsid w:val="006242E9"/>
    <w:rsid w:val="0062458F"/>
    <w:rsid w:val="006250F6"/>
    <w:rsid w:val="006258F1"/>
    <w:rsid w:val="00625DCD"/>
    <w:rsid w:val="00625E16"/>
    <w:rsid w:val="00626341"/>
    <w:rsid w:val="00626BBC"/>
    <w:rsid w:val="00626C1C"/>
    <w:rsid w:val="006274B9"/>
    <w:rsid w:val="0062770C"/>
    <w:rsid w:val="00627808"/>
    <w:rsid w:val="0062788C"/>
    <w:rsid w:val="00627CD4"/>
    <w:rsid w:val="006300B6"/>
    <w:rsid w:val="00630A0F"/>
    <w:rsid w:val="00630DE9"/>
    <w:rsid w:val="00630F03"/>
    <w:rsid w:val="0063163D"/>
    <w:rsid w:val="0063190D"/>
    <w:rsid w:val="00631D77"/>
    <w:rsid w:val="00631E78"/>
    <w:rsid w:val="00632B0E"/>
    <w:rsid w:val="00632F7B"/>
    <w:rsid w:val="00633526"/>
    <w:rsid w:val="00633A99"/>
    <w:rsid w:val="00633F89"/>
    <w:rsid w:val="0063491E"/>
    <w:rsid w:val="006349FB"/>
    <w:rsid w:val="00634E47"/>
    <w:rsid w:val="00635013"/>
    <w:rsid w:val="0063557A"/>
    <w:rsid w:val="006356C5"/>
    <w:rsid w:val="00635C6F"/>
    <w:rsid w:val="00636208"/>
    <w:rsid w:val="0063695B"/>
    <w:rsid w:val="006375BD"/>
    <w:rsid w:val="00637F68"/>
    <w:rsid w:val="00640399"/>
    <w:rsid w:val="006408E5"/>
    <w:rsid w:val="00640DBD"/>
    <w:rsid w:val="006414C1"/>
    <w:rsid w:val="0064169B"/>
    <w:rsid w:val="0064259A"/>
    <w:rsid w:val="0064266F"/>
    <w:rsid w:val="00642683"/>
    <w:rsid w:val="006428CA"/>
    <w:rsid w:val="00642E25"/>
    <w:rsid w:val="0064351F"/>
    <w:rsid w:val="00643C6F"/>
    <w:rsid w:val="006440AA"/>
    <w:rsid w:val="006448B8"/>
    <w:rsid w:val="00644EE2"/>
    <w:rsid w:val="00645A04"/>
    <w:rsid w:val="00645BE0"/>
    <w:rsid w:val="00645D80"/>
    <w:rsid w:val="00645DF8"/>
    <w:rsid w:val="00645E83"/>
    <w:rsid w:val="006460FF"/>
    <w:rsid w:val="00646974"/>
    <w:rsid w:val="0064778F"/>
    <w:rsid w:val="00647CC3"/>
    <w:rsid w:val="0065019B"/>
    <w:rsid w:val="00651083"/>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366"/>
    <w:rsid w:val="006545F9"/>
    <w:rsid w:val="006548E4"/>
    <w:rsid w:val="006553A2"/>
    <w:rsid w:val="006553EF"/>
    <w:rsid w:val="00655F17"/>
    <w:rsid w:val="00656F9F"/>
    <w:rsid w:val="00660022"/>
    <w:rsid w:val="00660416"/>
    <w:rsid w:val="00660D01"/>
    <w:rsid w:val="00660F6D"/>
    <w:rsid w:val="006613EF"/>
    <w:rsid w:val="0066179A"/>
    <w:rsid w:val="00661860"/>
    <w:rsid w:val="00661B76"/>
    <w:rsid w:val="00661FC2"/>
    <w:rsid w:val="006621D5"/>
    <w:rsid w:val="00662606"/>
    <w:rsid w:val="00662701"/>
    <w:rsid w:val="0066271C"/>
    <w:rsid w:val="00663099"/>
    <w:rsid w:val="006632E6"/>
    <w:rsid w:val="006638AF"/>
    <w:rsid w:val="00664184"/>
    <w:rsid w:val="006642F5"/>
    <w:rsid w:val="00664C39"/>
    <w:rsid w:val="0066500F"/>
    <w:rsid w:val="00665508"/>
    <w:rsid w:val="00665D82"/>
    <w:rsid w:val="00670121"/>
    <w:rsid w:val="00670373"/>
    <w:rsid w:val="00670C7A"/>
    <w:rsid w:val="006715F4"/>
    <w:rsid w:val="00671B2B"/>
    <w:rsid w:val="00671DB5"/>
    <w:rsid w:val="0067269E"/>
    <w:rsid w:val="0067281B"/>
    <w:rsid w:val="0067282A"/>
    <w:rsid w:val="0067282C"/>
    <w:rsid w:val="00673538"/>
    <w:rsid w:val="006752D5"/>
    <w:rsid w:val="00675AFC"/>
    <w:rsid w:val="00676607"/>
    <w:rsid w:val="006773B6"/>
    <w:rsid w:val="00677704"/>
    <w:rsid w:val="00680281"/>
    <w:rsid w:val="00680CB7"/>
    <w:rsid w:val="00681294"/>
    <w:rsid w:val="006813B4"/>
    <w:rsid w:val="00681CDE"/>
    <w:rsid w:val="00681E77"/>
    <w:rsid w:val="006824FC"/>
    <w:rsid w:val="006826EF"/>
    <w:rsid w:val="00682D9F"/>
    <w:rsid w:val="00683696"/>
    <w:rsid w:val="006837D6"/>
    <w:rsid w:val="0068448B"/>
    <w:rsid w:val="006847CC"/>
    <w:rsid w:val="006849F7"/>
    <w:rsid w:val="00684A39"/>
    <w:rsid w:val="00685538"/>
    <w:rsid w:val="00685C49"/>
    <w:rsid w:val="00685F30"/>
    <w:rsid w:val="00685FA0"/>
    <w:rsid w:val="006864E5"/>
    <w:rsid w:val="0068660C"/>
    <w:rsid w:val="00686A10"/>
    <w:rsid w:val="00686E58"/>
    <w:rsid w:val="006876B2"/>
    <w:rsid w:val="00687997"/>
    <w:rsid w:val="00687E47"/>
    <w:rsid w:val="0069025B"/>
    <w:rsid w:val="00690580"/>
    <w:rsid w:val="0069058D"/>
    <w:rsid w:val="006906C5"/>
    <w:rsid w:val="00690748"/>
    <w:rsid w:val="00690B5C"/>
    <w:rsid w:val="006911F8"/>
    <w:rsid w:val="00691BDB"/>
    <w:rsid w:val="00692F9F"/>
    <w:rsid w:val="006932C2"/>
    <w:rsid w:val="00693481"/>
    <w:rsid w:val="006936C4"/>
    <w:rsid w:val="006937F3"/>
    <w:rsid w:val="00693BF3"/>
    <w:rsid w:val="00693D4F"/>
    <w:rsid w:val="00694250"/>
    <w:rsid w:val="006942B0"/>
    <w:rsid w:val="006944F4"/>
    <w:rsid w:val="00694659"/>
    <w:rsid w:val="00694707"/>
    <w:rsid w:val="006948D5"/>
    <w:rsid w:val="00694911"/>
    <w:rsid w:val="006952D9"/>
    <w:rsid w:val="00696440"/>
    <w:rsid w:val="00696781"/>
    <w:rsid w:val="006967C9"/>
    <w:rsid w:val="0069687A"/>
    <w:rsid w:val="00696EED"/>
    <w:rsid w:val="006974CE"/>
    <w:rsid w:val="00697FA2"/>
    <w:rsid w:val="006A014C"/>
    <w:rsid w:val="006A01B9"/>
    <w:rsid w:val="006A049B"/>
    <w:rsid w:val="006A1307"/>
    <w:rsid w:val="006A13BA"/>
    <w:rsid w:val="006A2327"/>
    <w:rsid w:val="006A2889"/>
    <w:rsid w:val="006A3033"/>
    <w:rsid w:val="006A3C98"/>
    <w:rsid w:val="006A4551"/>
    <w:rsid w:val="006A4AF7"/>
    <w:rsid w:val="006A4CE1"/>
    <w:rsid w:val="006A58FD"/>
    <w:rsid w:val="006A5FCC"/>
    <w:rsid w:val="006A6304"/>
    <w:rsid w:val="006A6750"/>
    <w:rsid w:val="006A675A"/>
    <w:rsid w:val="006A737F"/>
    <w:rsid w:val="006A7476"/>
    <w:rsid w:val="006A7702"/>
    <w:rsid w:val="006A7D03"/>
    <w:rsid w:val="006B019A"/>
    <w:rsid w:val="006B02BE"/>
    <w:rsid w:val="006B0411"/>
    <w:rsid w:val="006B169B"/>
    <w:rsid w:val="006B16A5"/>
    <w:rsid w:val="006B17EF"/>
    <w:rsid w:val="006B2361"/>
    <w:rsid w:val="006B257C"/>
    <w:rsid w:val="006B30B8"/>
    <w:rsid w:val="006B35FA"/>
    <w:rsid w:val="006B3B0C"/>
    <w:rsid w:val="006B3FBF"/>
    <w:rsid w:val="006B44FE"/>
    <w:rsid w:val="006B4773"/>
    <w:rsid w:val="006B487A"/>
    <w:rsid w:val="006B4B0E"/>
    <w:rsid w:val="006B5492"/>
    <w:rsid w:val="006B5692"/>
    <w:rsid w:val="006B56F2"/>
    <w:rsid w:val="006B5A2F"/>
    <w:rsid w:val="006B5C94"/>
    <w:rsid w:val="006B6309"/>
    <w:rsid w:val="006B7280"/>
    <w:rsid w:val="006B746E"/>
    <w:rsid w:val="006B7882"/>
    <w:rsid w:val="006B7F6F"/>
    <w:rsid w:val="006C0723"/>
    <w:rsid w:val="006C0B42"/>
    <w:rsid w:val="006C0F06"/>
    <w:rsid w:val="006C10C1"/>
    <w:rsid w:val="006C13E0"/>
    <w:rsid w:val="006C176F"/>
    <w:rsid w:val="006C1C6C"/>
    <w:rsid w:val="006C1CEA"/>
    <w:rsid w:val="006C1D7D"/>
    <w:rsid w:val="006C2ED7"/>
    <w:rsid w:val="006C3338"/>
    <w:rsid w:val="006C3B38"/>
    <w:rsid w:val="006C40B9"/>
    <w:rsid w:val="006C425E"/>
    <w:rsid w:val="006C4A69"/>
    <w:rsid w:val="006C4B06"/>
    <w:rsid w:val="006C5611"/>
    <w:rsid w:val="006C571E"/>
    <w:rsid w:val="006C5D8A"/>
    <w:rsid w:val="006C5EEB"/>
    <w:rsid w:val="006C613D"/>
    <w:rsid w:val="006C6272"/>
    <w:rsid w:val="006C63B5"/>
    <w:rsid w:val="006C67DC"/>
    <w:rsid w:val="006C6885"/>
    <w:rsid w:val="006C749B"/>
    <w:rsid w:val="006C7941"/>
    <w:rsid w:val="006D022F"/>
    <w:rsid w:val="006D0575"/>
    <w:rsid w:val="006D0D4C"/>
    <w:rsid w:val="006D0E9C"/>
    <w:rsid w:val="006D0EC0"/>
    <w:rsid w:val="006D1119"/>
    <w:rsid w:val="006D1A89"/>
    <w:rsid w:val="006D224F"/>
    <w:rsid w:val="006D2363"/>
    <w:rsid w:val="006D2C22"/>
    <w:rsid w:val="006D3202"/>
    <w:rsid w:val="006D3660"/>
    <w:rsid w:val="006D3C8B"/>
    <w:rsid w:val="006D463E"/>
    <w:rsid w:val="006D4998"/>
    <w:rsid w:val="006D5E06"/>
    <w:rsid w:val="006D65B4"/>
    <w:rsid w:val="006D65C1"/>
    <w:rsid w:val="006D6694"/>
    <w:rsid w:val="006D675E"/>
    <w:rsid w:val="006D68B7"/>
    <w:rsid w:val="006D6BB6"/>
    <w:rsid w:val="006D6D66"/>
    <w:rsid w:val="006D7F60"/>
    <w:rsid w:val="006E04DD"/>
    <w:rsid w:val="006E0DEA"/>
    <w:rsid w:val="006E13EB"/>
    <w:rsid w:val="006E1496"/>
    <w:rsid w:val="006E1948"/>
    <w:rsid w:val="006E1CFB"/>
    <w:rsid w:val="006E202E"/>
    <w:rsid w:val="006E28D7"/>
    <w:rsid w:val="006E2957"/>
    <w:rsid w:val="006E2F05"/>
    <w:rsid w:val="006E3186"/>
    <w:rsid w:val="006E3394"/>
    <w:rsid w:val="006E3924"/>
    <w:rsid w:val="006E5118"/>
    <w:rsid w:val="006E5188"/>
    <w:rsid w:val="006E533D"/>
    <w:rsid w:val="006E5893"/>
    <w:rsid w:val="006E6883"/>
    <w:rsid w:val="006E7242"/>
    <w:rsid w:val="006E72F0"/>
    <w:rsid w:val="006E75C7"/>
    <w:rsid w:val="006E7679"/>
    <w:rsid w:val="006E7F77"/>
    <w:rsid w:val="006F1423"/>
    <w:rsid w:val="006F158E"/>
    <w:rsid w:val="006F1875"/>
    <w:rsid w:val="006F1D20"/>
    <w:rsid w:val="006F2478"/>
    <w:rsid w:val="006F2F71"/>
    <w:rsid w:val="006F4380"/>
    <w:rsid w:val="006F4468"/>
    <w:rsid w:val="006F506C"/>
    <w:rsid w:val="006F5B33"/>
    <w:rsid w:val="006F5BD8"/>
    <w:rsid w:val="006F631C"/>
    <w:rsid w:val="006F665E"/>
    <w:rsid w:val="006F6DAA"/>
    <w:rsid w:val="006F7115"/>
    <w:rsid w:val="006F76CA"/>
    <w:rsid w:val="006F7DAA"/>
    <w:rsid w:val="00700B37"/>
    <w:rsid w:val="00701093"/>
    <w:rsid w:val="00701577"/>
    <w:rsid w:val="0070177A"/>
    <w:rsid w:val="007022FB"/>
    <w:rsid w:val="0070256E"/>
    <w:rsid w:val="00702A71"/>
    <w:rsid w:val="00702FDC"/>
    <w:rsid w:val="00703132"/>
    <w:rsid w:val="00703430"/>
    <w:rsid w:val="0070349D"/>
    <w:rsid w:val="00703DB7"/>
    <w:rsid w:val="00704310"/>
    <w:rsid w:val="007046CE"/>
    <w:rsid w:val="0070631C"/>
    <w:rsid w:val="0070681D"/>
    <w:rsid w:val="00706BD5"/>
    <w:rsid w:val="00706F4D"/>
    <w:rsid w:val="0070734E"/>
    <w:rsid w:val="00707712"/>
    <w:rsid w:val="007101B7"/>
    <w:rsid w:val="007106FF"/>
    <w:rsid w:val="0071076C"/>
    <w:rsid w:val="00710F05"/>
    <w:rsid w:val="0071157E"/>
    <w:rsid w:val="007117A7"/>
    <w:rsid w:val="007128D8"/>
    <w:rsid w:val="007128DA"/>
    <w:rsid w:val="00712D41"/>
    <w:rsid w:val="0071379D"/>
    <w:rsid w:val="00713C6F"/>
    <w:rsid w:val="00714225"/>
    <w:rsid w:val="00714305"/>
    <w:rsid w:val="007152B7"/>
    <w:rsid w:val="00715825"/>
    <w:rsid w:val="007160DA"/>
    <w:rsid w:val="0071650A"/>
    <w:rsid w:val="0071679C"/>
    <w:rsid w:val="0071696C"/>
    <w:rsid w:val="00716D8B"/>
    <w:rsid w:val="00716E7E"/>
    <w:rsid w:val="00716F5E"/>
    <w:rsid w:val="00717339"/>
    <w:rsid w:val="00717724"/>
    <w:rsid w:val="00717909"/>
    <w:rsid w:val="00717D94"/>
    <w:rsid w:val="00717DCC"/>
    <w:rsid w:val="007204DB"/>
    <w:rsid w:val="00720BAF"/>
    <w:rsid w:val="00720E2A"/>
    <w:rsid w:val="00720F00"/>
    <w:rsid w:val="007212CA"/>
    <w:rsid w:val="0072163C"/>
    <w:rsid w:val="0072172A"/>
    <w:rsid w:val="007217F9"/>
    <w:rsid w:val="00721A8D"/>
    <w:rsid w:val="00721EB0"/>
    <w:rsid w:val="0072204F"/>
    <w:rsid w:val="007220C5"/>
    <w:rsid w:val="007221F7"/>
    <w:rsid w:val="007227B8"/>
    <w:rsid w:val="00722B34"/>
    <w:rsid w:val="00723157"/>
    <w:rsid w:val="007233EE"/>
    <w:rsid w:val="00723492"/>
    <w:rsid w:val="00723FC5"/>
    <w:rsid w:val="007240DC"/>
    <w:rsid w:val="007243EB"/>
    <w:rsid w:val="007245C1"/>
    <w:rsid w:val="00724B68"/>
    <w:rsid w:val="00725292"/>
    <w:rsid w:val="00725A44"/>
    <w:rsid w:val="00725AB6"/>
    <w:rsid w:val="00725D1E"/>
    <w:rsid w:val="0072628B"/>
    <w:rsid w:val="00726D3A"/>
    <w:rsid w:val="00726E9F"/>
    <w:rsid w:val="007270DC"/>
    <w:rsid w:val="00727CEA"/>
    <w:rsid w:val="007315E4"/>
    <w:rsid w:val="007317B5"/>
    <w:rsid w:val="0073210C"/>
    <w:rsid w:val="007321DE"/>
    <w:rsid w:val="00732376"/>
    <w:rsid w:val="0073238A"/>
    <w:rsid w:val="00733758"/>
    <w:rsid w:val="00734737"/>
    <w:rsid w:val="007349E0"/>
    <w:rsid w:val="00734BBA"/>
    <w:rsid w:val="0073531F"/>
    <w:rsid w:val="00735C77"/>
    <w:rsid w:val="00735E40"/>
    <w:rsid w:val="00735FA2"/>
    <w:rsid w:val="0073602A"/>
    <w:rsid w:val="0073676A"/>
    <w:rsid w:val="007367F6"/>
    <w:rsid w:val="00736EA4"/>
    <w:rsid w:val="0073711D"/>
    <w:rsid w:val="0073752A"/>
    <w:rsid w:val="0073778F"/>
    <w:rsid w:val="007379A1"/>
    <w:rsid w:val="00737B66"/>
    <w:rsid w:val="007422EF"/>
    <w:rsid w:val="00742ADD"/>
    <w:rsid w:val="00742B71"/>
    <w:rsid w:val="00742F8F"/>
    <w:rsid w:val="0074300B"/>
    <w:rsid w:val="00743205"/>
    <w:rsid w:val="00743A3F"/>
    <w:rsid w:val="0074401D"/>
    <w:rsid w:val="0074429A"/>
    <w:rsid w:val="0074475B"/>
    <w:rsid w:val="007449CC"/>
    <w:rsid w:val="00744D22"/>
    <w:rsid w:val="00745110"/>
    <w:rsid w:val="0074569D"/>
    <w:rsid w:val="00745A30"/>
    <w:rsid w:val="00746011"/>
    <w:rsid w:val="007461B1"/>
    <w:rsid w:val="007466F8"/>
    <w:rsid w:val="00747175"/>
    <w:rsid w:val="0074743B"/>
    <w:rsid w:val="00747663"/>
    <w:rsid w:val="00747A97"/>
    <w:rsid w:val="007508B1"/>
    <w:rsid w:val="00750BFE"/>
    <w:rsid w:val="00750E30"/>
    <w:rsid w:val="00751799"/>
    <w:rsid w:val="007520CD"/>
    <w:rsid w:val="0075257E"/>
    <w:rsid w:val="00752758"/>
    <w:rsid w:val="00752BFC"/>
    <w:rsid w:val="00752DE9"/>
    <w:rsid w:val="00752E01"/>
    <w:rsid w:val="00752FCB"/>
    <w:rsid w:val="007532C7"/>
    <w:rsid w:val="007532D3"/>
    <w:rsid w:val="0075382A"/>
    <w:rsid w:val="007538D2"/>
    <w:rsid w:val="00753948"/>
    <w:rsid w:val="00753ECA"/>
    <w:rsid w:val="00753EEE"/>
    <w:rsid w:val="007540ED"/>
    <w:rsid w:val="00754259"/>
    <w:rsid w:val="0075428D"/>
    <w:rsid w:val="007545D6"/>
    <w:rsid w:val="0075486B"/>
    <w:rsid w:val="00754ABA"/>
    <w:rsid w:val="00754F0F"/>
    <w:rsid w:val="007552F1"/>
    <w:rsid w:val="007554D6"/>
    <w:rsid w:val="00755ABF"/>
    <w:rsid w:val="00755E02"/>
    <w:rsid w:val="00755F3B"/>
    <w:rsid w:val="007560A1"/>
    <w:rsid w:val="007566CB"/>
    <w:rsid w:val="0075678B"/>
    <w:rsid w:val="00757947"/>
    <w:rsid w:val="00757968"/>
    <w:rsid w:val="00760822"/>
    <w:rsid w:val="007620BE"/>
    <w:rsid w:val="0076216E"/>
    <w:rsid w:val="0076284D"/>
    <w:rsid w:val="00762B52"/>
    <w:rsid w:val="007630E3"/>
    <w:rsid w:val="00764239"/>
    <w:rsid w:val="00764335"/>
    <w:rsid w:val="00764A69"/>
    <w:rsid w:val="00764CFF"/>
    <w:rsid w:val="00764FD6"/>
    <w:rsid w:val="00765189"/>
    <w:rsid w:val="007651D8"/>
    <w:rsid w:val="007654C6"/>
    <w:rsid w:val="00765E94"/>
    <w:rsid w:val="00766211"/>
    <w:rsid w:val="00766C70"/>
    <w:rsid w:val="00766F8C"/>
    <w:rsid w:val="00767190"/>
    <w:rsid w:val="00767410"/>
    <w:rsid w:val="00767A4C"/>
    <w:rsid w:val="00767B57"/>
    <w:rsid w:val="00767D66"/>
    <w:rsid w:val="00767E88"/>
    <w:rsid w:val="00770865"/>
    <w:rsid w:val="00770F1B"/>
    <w:rsid w:val="00771620"/>
    <w:rsid w:val="00771A43"/>
    <w:rsid w:val="00771A9F"/>
    <w:rsid w:val="00771D7A"/>
    <w:rsid w:val="00771EC8"/>
    <w:rsid w:val="007720C2"/>
    <w:rsid w:val="0077273A"/>
    <w:rsid w:val="007731F0"/>
    <w:rsid w:val="007740AD"/>
    <w:rsid w:val="00774AA5"/>
    <w:rsid w:val="00775407"/>
    <w:rsid w:val="007754BA"/>
    <w:rsid w:val="0077554C"/>
    <w:rsid w:val="00775B59"/>
    <w:rsid w:val="00775FC3"/>
    <w:rsid w:val="007763E1"/>
    <w:rsid w:val="00777670"/>
    <w:rsid w:val="0077778F"/>
    <w:rsid w:val="00777DC5"/>
    <w:rsid w:val="00780F8E"/>
    <w:rsid w:val="00781DAB"/>
    <w:rsid w:val="00782B3B"/>
    <w:rsid w:val="00782BF8"/>
    <w:rsid w:val="00782DCD"/>
    <w:rsid w:val="00782FCF"/>
    <w:rsid w:val="007834AA"/>
    <w:rsid w:val="00783536"/>
    <w:rsid w:val="007838E2"/>
    <w:rsid w:val="00783C19"/>
    <w:rsid w:val="0078453C"/>
    <w:rsid w:val="0078520F"/>
    <w:rsid w:val="00785F17"/>
    <w:rsid w:val="007860B6"/>
    <w:rsid w:val="007869D1"/>
    <w:rsid w:val="00786D50"/>
    <w:rsid w:val="007872CB"/>
    <w:rsid w:val="007872CE"/>
    <w:rsid w:val="007874A1"/>
    <w:rsid w:val="00787DC2"/>
    <w:rsid w:val="00787EB6"/>
    <w:rsid w:val="0079007C"/>
    <w:rsid w:val="007909D9"/>
    <w:rsid w:val="00790D67"/>
    <w:rsid w:val="00790FAD"/>
    <w:rsid w:val="00791021"/>
    <w:rsid w:val="007912DE"/>
    <w:rsid w:val="0079140F"/>
    <w:rsid w:val="00791E5B"/>
    <w:rsid w:val="00791FC9"/>
    <w:rsid w:val="0079367F"/>
    <w:rsid w:val="00793A26"/>
    <w:rsid w:val="0079488E"/>
    <w:rsid w:val="007948D0"/>
    <w:rsid w:val="00794A84"/>
    <w:rsid w:val="00794F1E"/>
    <w:rsid w:val="00796861"/>
    <w:rsid w:val="00796EB0"/>
    <w:rsid w:val="007976F5"/>
    <w:rsid w:val="00797B1E"/>
    <w:rsid w:val="007A059A"/>
    <w:rsid w:val="007A05E7"/>
    <w:rsid w:val="007A130B"/>
    <w:rsid w:val="007A15EC"/>
    <w:rsid w:val="007A1ACD"/>
    <w:rsid w:val="007A1E23"/>
    <w:rsid w:val="007A2110"/>
    <w:rsid w:val="007A2F2E"/>
    <w:rsid w:val="007A3A1A"/>
    <w:rsid w:val="007A4E58"/>
    <w:rsid w:val="007A5438"/>
    <w:rsid w:val="007A55C8"/>
    <w:rsid w:val="007A5905"/>
    <w:rsid w:val="007A5BDA"/>
    <w:rsid w:val="007A5D9C"/>
    <w:rsid w:val="007A68AD"/>
    <w:rsid w:val="007A739D"/>
    <w:rsid w:val="007A7D55"/>
    <w:rsid w:val="007A7E8A"/>
    <w:rsid w:val="007B04D9"/>
    <w:rsid w:val="007B0F0F"/>
    <w:rsid w:val="007B12FF"/>
    <w:rsid w:val="007B185F"/>
    <w:rsid w:val="007B2234"/>
    <w:rsid w:val="007B2A01"/>
    <w:rsid w:val="007B2A99"/>
    <w:rsid w:val="007B2E75"/>
    <w:rsid w:val="007B2E78"/>
    <w:rsid w:val="007B3B8D"/>
    <w:rsid w:val="007B43A1"/>
    <w:rsid w:val="007B461F"/>
    <w:rsid w:val="007B4DFE"/>
    <w:rsid w:val="007B52AF"/>
    <w:rsid w:val="007B53FD"/>
    <w:rsid w:val="007B6219"/>
    <w:rsid w:val="007B644F"/>
    <w:rsid w:val="007B6F6D"/>
    <w:rsid w:val="007B732B"/>
    <w:rsid w:val="007B7651"/>
    <w:rsid w:val="007B773D"/>
    <w:rsid w:val="007B7900"/>
    <w:rsid w:val="007C0612"/>
    <w:rsid w:val="007C1C57"/>
    <w:rsid w:val="007C216F"/>
    <w:rsid w:val="007C2366"/>
    <w:rsid w:val="007C2F57"/>
    <w:rsid w:val="007C348D"/>
    <w:rsid w:val="007C3B9B"/>
    <w:rsid w:val="007C4A8E"/>
    <w:rsid w:val="007C4EA7"/>
    <w:rsid w:val="007C4F49"/>
    <w:rsid w:val="007C4FA1"/>
    <w:rsid w:val="007C50E5"/>
    <w:rsid w:val="007C5376"/>
    <w:rsid w:val="007C5ACC"/>
    <w:rsid w:val="007C65CC"/>
    <w:rsid w:val="007C7A8A"/>
    <w:rsid w:val="007C7D60"/>
    <w:rsid w:val="007D0225"/>
    <w:rsid w:val="007D0F6B"/>
    <w:rsid w:val="007D1221"/>
    <w:rsid w:val="007D1BAE"/>
    <w:rsid w:val="007D20C4"/>
    <w:rsid w:val="007D3A61"/>
    <w:rsid w:val="007D41C0"/>
    <w:rsid w:val="007D45A1"/>
    <w:rsid w:val="007D4982"/>
    <w:rsid w:val="007D533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26"/>
    <w:rsid w:val="007E1893"/>
    <w:rsid w:val="007E232C"/>
    <w:rsid w:val="007E2CF6"/>
    <w:rsid w:val="007E2E51"/>
    <w:rsid w:val="007E3D46"/>
    <w:rsid w:val="007E3D62"/>
    <w:rsid w:val="007E41FF"/>
    <w:rsid w:val="007E50E0"/>
    <w:rsid w:val="007E50FE"/>
    <w:rsid w:val="007E534B"/>
    <w:rsid w:val="007E5F3B"/>
    <w:rsid w:val="007E5F55"/>
    <w:rsid w:val="007E625C"/>
    <w:rsid w:val="007E6857"/>
    <w:rsid w:val="007E6B1F"/>
    <w:rsid w:val="007E6DF7"/>
    <w:rsid w:val="007E7010"/>
    <w:rsid w:val="007E7034"/>
    <w:rsid w:val="007E7231"/>
    <w:rsid w:val="007E758D"/>
    <w:rsid w:val="007F0164"/>
    <w:rsid w:val="007F072E"/>
    <w:rsid w:val="007F1543"/>
    <w:rsid w:val="007F17F2"/>
    <w:rsid w:val="007F1A0D"/>
    <w:rsid w:val="007F1AD8"/>
    <w:rsid w:val="007F1B2E"/>
    <w:rsid w:val="007F1B84"/>
    <w:rsid w:val="007F2173"/>
    <w:rsid w:val="007F2491"/>
    <w:rsid w:val="007F2536"/>
    <w:rsid w:val="007F34C7"/>
    <w:rsid w:val="007F366E"/>
    <w:rsid w:val="007F371C"/>
    <w:rsid w:val="007F47E7"/>
    <w:rsid w:val="007F4F75"/>
    <w:rsid w:val="007F5961"/>
    <w:rsid w:val="007F6156"/>
    <w:rsid w:val="007F6402"/>
    <w:rsid w:val="007F6C4A"/>
    <w:rsid w:val="007F6C5E"/>
    <w:rsid w:val="007F70F3"/>
    <w:rsid w:val="007F7E57"/>
    <w:rsid w:val="0080002A"/>
    <w:rsid w:val="0080079C"/>
    <w:rsid w:val="00800BC2"/>
    <w:rsid w:val="00801D58"/>
    <w:rsid w:val="0080269D"/>
    <w:rsid w:val="00802A81"/>
    <w:rsid w:val="008031EB"/>
    <w:rsid w:val="008035E9"/>
    <w:rsid w:val="00803A7D"/>
    <w:rsid w:val="008040CB"/>
    <w:rsid w:val="008043C9"/>
    <w:rsid w:val="008044CE"/>
    <w:rsid w:val="00804D0F"/>
    <w:rsid w:val="00804F45"/>
    <w:rsid w:val="008055AB"/>
    <w:rsid w:val="0080573E"/>
    <w:rsid w:val="00805D63"/>
    <w:rsid w:val="00806044"/>
    <w:rsid w:val="00806116"/>
    <w:rsid w:val="00806163"/>
    <w:rsid w:val="00806360"/>
    <w:rsid w:val="0080680B"/>
    <w:rsid w:val="00807A60"/>
    <w:rsid w:val="00807B75"/>
    <w:rsid w:val="008101C9"/>
    <w:rsid w:val="00810237"/>
    <w:rsid w:val="0081067B"/>
    <w:rsid w:val="00810AF3"/>
    <w:rsid w:val="008129CE"/>
    <w:rsid w:val="00813105"/>
    <w:rsid w:val="008136BB"/>
    <w:rsid w:val="00813969"/>
    <w:rsid w:val="0081425E"/>
    <w:rsid w:val="008142E7"/>
    <w:rsid w:val="00814604"/>
    <w:rsid w:val="00814C2C"/>
    <w:rsid w:val="00814F72"/>
    <w:rsid w:val="008150F0"/>
    <w:rsid w:val="00815562"/>
    <w:rsid w:val="0081570A"/>
    <w:rsid w:val="00815D5F"/>
    <w:rsid w:val="00816329"/>
    <w:rsid w:val="00816ABC"/>
    <w:rsid w:val="008176D9"/>
    <w:rsid w:val="00817D5A"/>
    <w:rsid w:val="00821604"/>
    <w:rsid w:val="008216CF"/>
    <w:rsid w:val="00821BB1"/>
    <w:rsid w:val="00821CFD"/>
    <w:rsid w:val="00822255"/>
    <w:rsid w:val="00822FE2"/>
    <w:rsid w:val="00823BF2"/>
    <w:rsid w:val="0082502F"/>
    <w:rsid w:val="008253EC"/>
    <w:rsid w:val="00825402"/>
    <w:rsid w:val="0082571E"/>
    <w:rsid w:val="00825FEE"/>
    <w:rsid w:val="0082692A"/>
    <w:rsid w:val="00826A7E"/>
    <w:rsid w:val="00826C98"/>
    <w:rsid w:val="00827214"/>
    <w:rsid w:val="008272CE"/>
    <w:rsid w:val="00827AF2"/>
    <w:rsid w:val="008305F0"/>
    <w:rsid w:val="00830CAF"/>
    <w:rsid w:val="00830D3F"/>
    <w:rsid w:val="00831187"/>
    <w:rsid w:val="00831650"/>
    <w:rsid w:val="008320EC"/>
    <w:rsid w:val="00832340"/>
    <w:rsid w:val="00832417"/>
    <w:rsid w:val="0083270B"/>
    <w:rsid w:val="00832C1C"/>
    <w:rsid w:val="0083310A"/>
    <w:rsid w:val="008335C6"/>
    <w:rsid w:val="00833AB8"/>
    <w:rsid w:val="00834CBF"/>
    <w:rsid w:val="00835378"/>
    <w:rsid w:val="008358C9"/>
    <w:rsid w:val="00835AA5"/>
    <w:rsid w:val="00835ACE"/>
    <w:rsid w:val="00836AC1"/>
    <w:rsid w:val="00837056"/>
    <w:rsid w:val="00837D9C"/>
    <w:rsid w:val="008409D4"/>
    <w:rsid w:val="00840BEE"/>
    <w:rsid w:val="0084131B"/>
    <w:rsid w:val="0084174D"/>
    <w:rsid w:val="008417FF"/>
    <w:rsid w:val="00841A95"/>
    <w:rsid w:val="00841D69"/>
    <w:rsid w:val="00841DED"/>
    <w:rsid w:val="00841F69"/>
    <w:rsid w:val="00842639"/>
    <w:rsid w:val="00842991"/>
    <w:rsid w:val="008429BA"/>
    <w:rsid w:val="00843043"/>
    <w:rsid w:val="00843C8D"/>
    <w:rsid w:val="00844834"/>
    <w:rsid w:val="00845944"/>
    <w:rsid w:val="00845AD5"/>
    <w:rsid w:val="00846788"/>
    <w:rsid w:val="00846BAD"/>
    <w:rsid w:val="0084733B"/>
    <w:rsid w:val="008474B5"/>
    <w:rsid w:val="008475C6"/>
    <w:rsid w:val="008505E9"/>
    <w:rsid w:val="00851498"/>
    <w:rsid w:val="00851585"/>
    <w:rsid w:val="00851768"/>
    <w:rsid w:val="008517B7"/>
    <w:rsid w:val="00851EFD"/>
    <w:rsid w:val="00852202"/>
    <w:rsid w:val="00852F58"/>
    <w:rsid w:val="0085364E"/>
    <w:rsid w:val="0085372A"/>
    <w:rsid w:val="008540C3"/>
    <w:rsid w:val="008542ED"/>
    <w:rsid w:val="0085443F"/>
    <w:rsid w:val="00854FC9"/>
    <w:rsid w:val="00855B67"/>
    <w:rsid w:val="00855BB5"/>
    <w:rsid w:val="00855F05"/>
    <w:rsid w:val="008563C3"/>
    <w:rsid w:val="00856816"/>
    <w:rsid w:val="0085681A"/>
    <w:rsid w:val="00856832"/>
    <w:rsid w:val="00856CFA"/>
    <w:rsid w:val="008576A8"/>
    <w:rsid w:val="00857DE3"/>
    <w:rsid w:val="008601A5"/>
    <w:rsid w:val="00860F5E"/>
    <w:rsid w:val="00861205"/>
    <w:rsid w:val="00861C17"/>
    <w:rsid w:val="00861F49"/>
    <w:rsid w:val="0086202D"/>
    <w:rsid w:val="00862190"/>
    <w:rsid w:val="00862DB8"/>
    <w:rsid w:val="0086303D"/>
    <w:rsid w:val="00863353"/>
    <w:rsid w:val="008638DF"/>
    <w:rsid w:val="00863A55"/>
    <w:rsid w:val="00863BD9"/>
    <w:rsid w:val="00864390"/>
    <w:rsid w:val="008643DD"/>
    <w:rsid w:val="0086515B"/>
    <w:rsid w:val="008656E1"/>
    <w:rsid w:val="008662A0"/>
    <w:rsid w:val="0086727C"/>
    <w:rsid w:val="00867806"/>
    <w:rsid w:val="008678E4"/>
    <w:rsid w:val="00867D33"/>
    <w:rsid w:val="00870F9D"/>
    <w:rsid w:val="00871523"/>
    <w:rsid w:val="008715AB"/>
    <w:rsid w:val="0087164F"/>
    <w:rsid w:val="0087175E"/>
    <w:rsid w:val="008717FB"/>
    <w:rsid w:val="00871873"/>
    <w:rsid w:val="0087218A"/>
    <w:rsid w:val="008721F6"/>
    <w:rsid w:val="0087372C"/>
    <w:rsid w:val="00873D68"/>
    <w:rsid w:val="00874383"/>
    <w:rsid w:val="008745F6"/>
    <w:rsid w:val="00875609"/>
    <w:rsid w:val="00875E60"/>
    <w:rsid w:val="00875F75"/>
    <w:rsid w:val="00876B29"/>
    <w:rsid w:val="00876B6A"/>
    <w:rsid w:val="00876F48"/>
    <w:rsid w:val="00877A5D"/>
    <w:rsid w:val="008802B8"/>
    <w:rsid w:val="00881064"/>
    <w:rsid w:val="0088116F"/>
    <w:rsid w:val="008811E2"/>
    <w:rsid w:val="008813E7"/>
    <w:rsid w:val="00881B1D"/>
    <w:rsid w:val="00881CB2"/>
    <w:rsid w:val="0088228F"/>
    <w:rsid w:val="00882826"/>
    <w:rsid w:val="00882956"/>
    <w:rsid w:val="008834C6"/>
    <w:rsid w:val="00884477"/>
    <w:rsid w:val="00884B13"/>
    <w:rsid w:val="00884D1B"/>
    <w:rsid w:val="0088536D"/>
    <w:rsid w:val="00886A6B"/>
    <w:rsid w:val="00886F3B"/>
    <w:rsid w:val="00886F8C"/>
    <w:rsid w:val="008877C1"/>
    <w:rsid w:val="00887B5D"/>
    <w:rsid w:val="00890832"/>
    <w:rsid w:val="008912DC"/>
    <w:rsid w:val="00891316"/>
    <w:rsid w:val="008919DA"/>
    <w:rsid w:val="00891A20"/>
    <w:rsid w:val="008929AA"/>
    <w:rsid w:val="008930CD"/>
    <w:rsid w:val="008931B4"/>
    <w:rsid w:val="0089331B"/>
    <w:rsid w:val="008933BC"/>
    <w:rsid w:val="008936BE"/>
    <w:rsid w:val="00893C2B"/>
    <w:rsid w:val="00893D25"/>
    <w:rsid w:val="00894EF3"/>
    <w:rsid w:val="00895782"/>
    <w:rsid w:val="00895A4C"/>
    <w:rsid w:val="00895F31"/>
    <w:rsid w:val="008969D4"/>
    <w:rsid w:val="00896B3C"/>
    <w:rsid w:val="008978C5"/>
    <w:rsid w:val="008A00D5"/>
    <w:rsid w:val="008A0157"/>
    <w:rsid w:val="008A11E4"/>
    <w:rsid w:val="008A1365"/>
    <w:rsid w:val="008A19EA"/>
    <w:rsid w:val="008A1AB1"/>
    <w:rsid w:val="008A1D5F"/>
    <w:rsid w:val="008A1F9D"/>
    <w:rsid w:val="008A216D"/>
    <w:rsid w:val="008A2970"/>
    <w:rsid w:val="008A2E29"/>
    <w:rsid w:val="008A3657"/>
    <w:rsid w:val="008A3745"/>
    <w:rsid w:val="008A3A6F"/>
    <w:rsid w:val="008A3C49"/>
    <w:rsid w:val="008A3C76"/>
    <w:rsid w:val="008A3C98"/>
    <w:rsid w:val="008A4861"/>
    <w:rsid w:val="008A51A5"/>
    <w:rsid w:val="008A5606"/>
    <w:rsid w:val="008A5873"/>
    <w:rsid w:val="008A5D2E"/>
    <w:rsid w:val="008A6002"/>
    <w:rsid w:val="008A60BA"/>
    <w:rsid w:val="008A6174"/>
    <w:rsid w:val="008A6791"/>
    <w:rsid w:val="008A6B05"/>
    <w:rsid w:val="008A7DC2"/>
    <w:rsid w:val="008A7E15"/>
    <w:rsid w:val="008A7EBC"/>
    <w:rsid w:val="008B1FB2"/>
    <w:rsid w:val="008B22C2"/>
    <w:rsid w:val="008B2520"/>
    <w:rsid w:val="008B2E5A"/>
    <w:rsid w:val="008B2F1F"/>
    <w:rsid w:val="008B31B9"/>
    <w:rsid w:val="008B351F"/>
    <w:rsid w:val="008B42FA"/>
    <w:rsid w:val="008B47EE"/>
    <w:rsid w:val="008B4851"/>
    <w:rsid w:val="008B5444"/>
    <w:rsid w:val="008B5670"/>
    <w:rsid w:val="008B57CA"/>
    <w:rsid w:val="008B6309"/>
    <w:rsid w:val="008B699C"/>
    <w:rsid w:val="008B6A96"/>
    <w:rsid w:val="008B6B87"/>
    <w:rsid w:val="008B6C07"/>
    <w:rsid w:val="008B7377"/>
    <w:rsid w:val="008B786C"/>
    <w:rsid w:val="008C0424"/>
    <w:rsid w:val="008C07E7"/>
    <w:rsid w:val="008C0807"/>
    <w:rsid w:val="008C0A0F"/>
    <w:rsid w:val="008C0BBC"/>
    <w:rsid w:val="008C0CD5"/>
    <w:rsid w:val="008C1D31"/>
    <w:rsid w:val="008C1E31"/>
    <w:rsid w:val="008C20B3"/>
    <w:rsid w:val="008C230B"/>
    <w:rsid w:val="008C2380"/>
    <w:rsid w:val="008C23CE"/>
    <w:rsid w:val="008C2A3F"/>
    <w:rsid w:val="008C2A8E"/>
    <w:rsid w:val="008C3375"/>
    <w:rsid w:val="008C39ED"/>
    <w:rsid w:val="008C3D60"/>
    <w:rsid w:val="008C3FB4"/>
    <w:rsid w:val="008C4071"/>
    <w:rsid w:val="008C44A1"/>
    <w:rsid w:val="008C5210"/>
    <w:rsid w:val="008C5433"/>
    <w:rsid w:val="008C5658"/>
    <w:rsid w:val="008C5F4B"/>
    <w:rsid w:val="008C5F5E"/>
    <w:rsid w:val="008C6767"/>
    <w:rsid w:val="008C6D60"/>
    <w:rsid w:val="008C6FC9"/>
    <w:rsid w:val="008C7B15"/>
    <w:rsid w:val="008C7C76"/>
    <w:rsid w:val="008C7C8C"/>
    <w:rsid w:val="008C7C93"/>
    <w:rsid w:val="008D03B2"/>
    <w:rsid w:val="008D07EC"/>
    <w:rsid w:val="008D0A7E"/>
    <w:rsid w:val="008D10F7"/>
    <w:rsid w:val="008D1145"/>
    <w:rsid w:val="008D114E"/>
    <w:rsid w:val="008D130C"/>
    <w:rsid w:val="008D1798"/>
    <w:rsid w:val="008D181A"/>
    <w:rsid w:val="008D1E85"/>
    <w:rsid w:val="008D2C3D"/>
    <w:rsid w:val="008D2D3D"/>
    <w:rsid w:val="008D2D94"/>
    <w:rsid w:val="008D3187"/>
    <w:rsid w:val="008D34B9"/>
    <w:rsid w:val="008D3752"/>
    <w:rsid w:val="008D3AE8"/>
    <w:rsid w:val="008D454C"/>
    <w:rsid w:val="008D4A00"/>
    <w:rsid w:val="008D5660"/>
    <w:rsid w:val="008D6C9A"/>
    <w:rsid w:val="008D6DD2"/>
    <w:rsid w:val="008D6F67"/>
    <w:rsid w:val="008D6FCC"/>
    <w:rsid w:val="008D704D"/>
    <w:rsid w:val="008D7C9B"/>
    <w:rsid w:val="008E02DE"/>
    <w:rsid w:val="008E0CAA"/>
    <w:rsid w:val="008E131C"/>
    <w:rsid w:val="008E1835"/>
    <w:rsid w:val="008E1BD3"/>
    <w:rsid w:val="008E1D3C"/>
    <w:rsid w:val="008E2035"/>
    <w:rsid w:val="008E2330"/>
    <w:rsid w:val="008E3081"/>
    <w:rsid w:val="008E31B9"/>
    <w:rsid w:val="008E3925"/>
    <w:rsid w:val="008E3F4B"/>
    <w:rsid w:val="008E42F1"/>
    <w:rsid w:val="008E479D"/>
    <w:rsid w:val="008E4A13"/>
    <w:rsid w:val="008E4A3C"/>
    <w:rsid w:val="008E4CB4"/>
    <w:rsid w:val="008E4CC0"/>
    <w:rsid w:val="008E654F"/>
    <w:rsid w:val="008E656A"/>
    <w:rsid w:val="008E66F5"/>
    <w:rsid w:val="008E6D07"/>
    <w:rsid w:val="008E6DBC"/>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5E"/>
    <w:rsid w:val="008F52B3"/>
    <w:rsid w:val="008F5556"/>
    <w:rsid w:val="008F58B3"/>
    <w:rsid w:val="008F5955"/>
    <w:rsid w:val="008F59A6"/>
    <w:rsid w:val="008F59C5"/>
    <w:rsid w:val="008F5E15"/>
    <w:rsid w:val="008F6484"/>
    <w:rsid w:val="008F66FF"/>
    <w:rsid w:val="008F6A15"/>
    <w:rsid w:val="008F6D6B"/>
    <w:rsid w:val="008F7226"/>
    <w:rsid w:val="008F7725"/>
    <w:rsid w:val="008F78D4"/>
    <w:rsid w:val="008F7BC1"/>
    <w:rsid w:val="008F7F9A"/>
    <w:rsid w:val="009003B1"/>
    <w:rsid w:val="009005DF"/>
    <w:rsid w:val="00900AD8"/>
    <w:rsid w:val="00900D5D"/>
    <w:rsid w:val="00901411"/>
    <w:rsid w:val="009014BA"/>
    <w:rsid w:val="00901552"/>
    <w:rsid w:val="00901F94"/>
    <w:rsid w:val="00901FB3"/>
    <w:rsid w:val="00902245"/>
    <w:rsid w:val="009025EC"/>
    <w:rsid w:val="009032BE"/>
    <w:rsid w:val="009034DF"/>
    <w:rsid w:val="00903F2F"/>
    <w:rsid w:val="009040D5"/>
    <w:rsid w:val="009043AE"/>
    <w:rsid w:val="00904BC4"/>
    <w:rsid w:val="00905275"/>
    <w:rsid w:val="00905C8B"/>
    <w:rsid w:val="00905EDC"/>
    <w:rsid w:val="00906DD5"/>
    <w:rsid w:val="009079D3"/>
    <w:rsid w:val="00907F04"/>
    <w:rsid w:val="009103D1"/>
    <w:rsid w:val="00910C39"/>
    <w:rsid w:val="00911B90"/>
    <w:rsid w:val="00911C54"/>
    <w:rsid w:val="00911E0A"/>
    <w:rsid w:val="009122A7"/>
    <w:rsid w:val="00912795"/>
    <w:rsid w:val="00912E08"/>
    <w:rsid w:val="00913029"/>
    <w:rsid w:val="00913D9E"/>
    <w:rsid w:val="00913E11"/>
    <w:rsid w:val="00913EE3"/>
    <w:rsid w:val="009142CB"/>
    <w:rsid w:val="00914D3F"/>
    <w:rsid w:val="009152F5"/>
    <w:rsid w:val="0091557F"/>
    <w:rsid w:val="00915AF0"/>
    <w:rsid w:val="00915C3F"/>
    <w:rsid w:val="0091615C"/>
    <w:rsid w:val="00916170"/>
    <w:rsid w:val="00916CA4"/>
    <w:rsid w:val="00917759"/>
    <w:rsid w:val="0092026D"/>
    <w:rsid w:val="00920619"/>
    <w:rsid w:val="00920762"/>
    <w:rsid w:val="009207CE"/>
    <w:rsid w:val="00920A13"/>
    <w:rsid w:val="00920DF2"/>
    <w:rsid w:val="0092127F"/>
    <w:rsid w:val="00921472"/>
    <w:rsid w:val="009216C5"/>
    <w:rsid w:val="00922326"/>
    <w:rsid w:val="00922922"/>
    <w:rsid w:val="00923A02"/>
    <w:rsid w:val="00924445"/>
    <w:rsid w:val="00925348"/>
    <w:rsid w:val="00925B89"/>
    <w:rsid w:val="00926101"/>
    <w:rsid w:val="009265B6"/>
    <w:rsid w:val="00926CBD"/>
    <w:rsid w:val="00926E30"/>
    <w:rsid w:val="00927DE7"/>
    <w:rsid w:val="00927FB2"/>
    <w:rsid w:val="00927FFC"/>
    <w:rsid w:val="00930028"/>
    <w:rsid w:val="009302A6"/>
    <w:rsid w:val="0093049E"/>
    <w:rsid w:val="00930569"/>
    <w:rsid w:val="00931518"/>
    <w:rsid w:val="00931E5B"/>
    <w:rsid w:val="00931F19"/>
    <w:rsid w:val="009323DD"/>
    <w:rsid w:val="0093261C"/>
    <w:rsid w:val="00932D83"/>
    <w:rsid w:val="0093357A"/>
    <w:rsid w:val="00934599"/>
    <w:rsid w:val="00935371"/>
    <w:rsid w:val="00935826"/>
    <w:rsid w:val="00935CF4"/>
    <w:rsid w:val="00936A76"/>
    <w:rsid w:val="0093767A"/>
    <w:rsid w:val="009400B9"/>
    <w:rsid w:val="00940EF8"/>
    <w:rsid w:val="0094171B"/>
    <w:rsid w:val="00941DE4"/>
    <w:rsid w:val="00942030"/>
    <w:rsid w:val="00942226"/>
    <w:rsid w:val="00942379"/>
    <w:rsid w:val="009425A7"/>
    <w:rsid w:val="00942662"/>
    <w:rsid w:val="009428D7"/>
    <w:rsid w:val="00942B80"/>
    <w:rsid w:val="00942BCA"/>
    <w:rsid w:val="00942C81"/>
    <w:rsid w:val="00942D66"/>
    <w:rsid w:val="0094429A"/>
    <w:rsid w:val="00944AE6"/>
    <w:rsid w:val="00945504"/>
    <w:rsid w:val="009459CB"/>
    <w:rsid w:val="009465A0"/>
    <w:rsid w:val="00946722"/>
    <w:rsid w:val="00950154"/>
    <w:rsid w:val="009501C3"/>
    <w:rsid w:val="009502BE"/>
    <w:rsid w:val="009502F5"/>
    <w:rsid w:val="00950446"/>
    <w:rsid w:val="00950975"/>
    <w:rsid w:val="00951ADD"/>
    <w:rsid w:val="00951BF3"/>
    <w:rsid w:val="0095251F"/>
    <w:rsid w:val="0095321C"/>
    <w:rsid w:val="00953D09"/>
    <w:rsid w:val="00953F2B"/>
    <w:rsid w:val="00954A8F"/>
    <w:rsid w:val="00955067"/>
    <w:rsid w:val="00955109"/>
    <w:rsid w:val="00955F2F"/>
    <w:rsid w:val="00956906"/>
    <w:rsid w:val="00956A4E"/>
    <w:rsid w:val="00956AB5"/>
    <w:rsid w:val="009572B3"/>
    <w:rsid w:val="00957893"/>
    <w:rsid w:val="009604C0"/>
    <w:rsid w:val="00960A92"/>
    <w:rsid w:val="00961502"/>
    <w:rsid w:val="0096181E"/>
    <w:rsid w:val="009621A2"/>
    <w:rsid w:val="0096248C"/>
    <w:rsid w:val="00962DB8"/>
    <w:rsid w:val="00963009"/>
    <w:rsid w:val="0096353F"/>
    <w:rsid w:val="009639C8"/>
    <w:rsid w:val="00963E07"/>
    <w:rsid w:val="0096424C"/>
    <w:rsid w:val="009651F6"/>
    <w:rsid w:val="00965310"/>
    <w:rsid w:val="009655C4"/>
    <w:rsid w:val="0096562F"/>
    <w:rsid w:val="009656C1"/>
    <w:rsid w:val="00965768"/>
    <w:rsid w:val="009657AE"/>
    <w:rsid w:val="00965894"/>
    <w:rsid w:val="009659FA"/>
    <w:rsid w:val="00965AE8"/>
    <w:rsid w:val="00965B2E"/>
    <w:rsid w:val="00966032"/>
    <w:rsid w:val="0096678C"/>
    <w:rsid w:val="009670AC"/>
    <w:rsid w:val="00967185"/>
    <w:rsid w:val="009700A8"/>
    <w:rsid w:val="0097037D"/>
    <w:rsid w:val="009705ED"/>
    <w:rsid w:val="00970624"/>
    <w:rsid w:val="009706D5"/>
    <w:rsid w:val="00970BA8"/>
    <w:rsid w:val="00971170"/>
    <w:rsid w:val="009716FC"/>
    <w:rsid w:val="00971AB9"/>
    <w:rsid w:val="00971B7D"/>
    <w:rsid w:val="00971D98"/>
    <w:rsid w:val="0097208B"/>
    <w:rsid w:val="009731A7"/>
    <w:rsid w:val="0097338B"/>
    <w:rsid w:val="00973D2D"/>
    <w:rsid w:val="00974047"/>
    <w:rsid w:val="009743D3"/>
    <w:rsid w:val="00975315"/>
    <w:rsid w:val="00975737"/>
    <w:rsid w:val="00975F1F"/>
    <w:rsid w:val="0097609B"/>
    <w:rsid w:val="009761B8"/>
    <w:rsid w:val="009763A6"/>
    <w:rsid w:val="009763B1"/>
    <w:rsid w:val="009766CF"/>
    <w:rsid w:val="00976A65"/>
    <w:rsid w:val="00976FDC"/>
    <w:rsid w:val="0097716E"/>
    <w:rsid w:val="009773F1"/>
    <w:rsid w:val="009774CC"/>
    <w:rsid w:val="00977EE6"/>
    <w:rsid w:val="00980D68"/>
    <w:rsid w:val="00981235"/>
    <w:rsid w:val="0098179C"/>
    <w:rsid w:val="009827EC"/>
    <w:rsid w:val="009829E8"/>
    <w:rsid w:val="00982DF3"/>
    <w:rsid w:val="00982EE8"/>
    <w:rsid w:val="009835C7"/>
    <w:rsid w:val="00983A43"/>
    <w:rsid w:val="00983B76"/>
    <w:rsid w:val="009841CD"/>
    <w:rsid w:val="00984B02"/>
    <w:rsid w:val="00984BDC"/>
    <w:rsid w:val="009855D4"/>
    <w:rsid w:val="00985A84"/>
    <w:rsid w:val="00985F55"/>
    <w:rsid w:val="00986CE1"/>
    <w:rsid w:val="00986FE3"/>
    <w:rsid w:val="00987DE7"/>
    <w:rsid w:val="00990052"/>
    <w:rsid w:val="00990E9B"/>
    <w:rsid w:val="0099109E"/>
    <w:rsid w:val="009910A4"/>
    <w:rsid w:val="00991D5A"/>
    <w:rsid w:val="00991F51"/>
    <w:rsid w:val="00991F5F"/>
    <w:rsid w:val="009921F1"/>
    <w:rsid w:val="0099297C"/>
    <w:rsid w:val="00993103"/>
    <w:rsid w:val="00993376"/>
    <w:rsid w:val="00993696"/>
    <w:rsid w:val="0099370A"/>
    <w:rsid w:val="00993CB3"/>
    <w:rsid w:val="00993EC5"/>
    <w:rsid w:val="0099413E"/>
    <w:rsid w:val="00995444"/>
    <w:rsid w:val="00995FEE"/>
    <w:rsid w:val="00996076"/>
    <w:rsid w:val="0099696F"/>
    <w:rsid w:val="00996A31"/>
    <w:rsid w:val="0099736C"/>
    <w:rsid w:val="00997429"/>
    <w:rsid w:val="009978CF"/>
    <w:rsid w:val="009A0886"/>
    <w:rsid w:val="009A0C35"/>
    <w:rsid w:val="009A1097"/>
    <w:rsid w:val="009A180D"/>
    <w:rsid w:val="009A1922"/>
    <w:rsid w:val="009A1D48"/>
    <w:rsid w:val="009A201E"/>
    <w:rsid w:val="009A239D"/>
    <w:rsid w:val="009A2FD5"/>
    <w:rsid w:val="009A3252"/>
    <w:rsid w:val="009A3254"/>
    <w:rsid w:val="009A3A73"/>
    <w:rsid w:val="009A43BF"/>
    <w:rsid w:val="009A463F"/>
    <w:rsid w:val="009A4AE4"/>
    <w:rsid w:val="009A50B5"/>
    <w:rsid w:val="009A56E5"/>
    <w:rsid w:val="009A61DC"/>
    <w:rsid w:val="009A6678"/>
    <w:rsid w:val="009A7D11"/>
    <w:rsid w:val="009B1258"/>
    <w:rsid w:val="009B2302"/>
    <w:rsid w:val="009B2D7A"/>
    <w:rsid w:val="009B3266"/>
    <w:rsid w:val="009B338B"/>
    <w:rsid w:val="009B3AF8"/>
    <w:rsid w:val="009B3D97"/>
    <w:rsid w:val="009B3F3E"/>
    <w:rsid w:val="009B3FDD"/>
    <w:rsid w:val="009B490F"/>
    <w:rsid w:val="009B509F"/>
    <w:rsid w:val="009B62AA"/>
    <w:rsid w:val="009B62EA"/>
    <w:rsid w:val="009B654D"/>
    <w:rsid w:val="009B6595"/>
    <w:rsid w:val="009B6E32"/>
    <w:rsid w:val="009B6F95"/>
    <w:rsid w:val="009B711D"/>
    <w:rsid w:val="009C00DC"/>
    <w:rsid w:val="009C06DA"/>
    <w:rsid w:val="009C1155"/>
    <w:rsid w:val="009C19E0"/>
    <w:rsid w:val="009C1B9B"/>
    <w:rsid w:val="009C1CEB"/>
    <w:rsid w:val="009C2357"/>
    <w:rsid w:val="009C2518"/>
    <w:rsid w:val="009C30B3"/>
    <w:rsid w:val="009C3882"/>
    <w:rsid w:val="009C3A1A"/>
    <w:rsid w:val="009C436F"/>
    <w:rsid w:val="009C43B4"/>
    <w:rsid w:val="009C476F"/>
    <w:rsid w:val="009C4A6D"/>
    <w:rsid w:val="009C5825"/>
    <w:rsid w:val="009C5AA9"/>
    <w:rsid w:val="009C5F98"/>
    <w:rsid w:val="009C621B"/>
    <w:rsid w:val="009C622E"/>
    <w:rsid w:val="009C658D"/>
    <w:rsid w:val="009C69A4"/>
    <w:rsid w:val="009C6C1E"/>
    <w:rsid w:val="009C6DCC"/>
    <w:rsid w:val="009C6DFE"/>
    <w:rsid w:val="009C707E"/>
    <w:rsid w:val="009C74E3"/>
    <w:rsid w:val="009C7A2D"/>
    <w:rsid w:val="009C7D51"/>
    <w:rsid w:val="009D02CC"/>
    <w:rsid w:val="009D03EB"/>
    <w:rsid w:val="009D08A3"/>
    <w:rsid w:val="009D0C3F"/>
    <w:rsid w:val="009D0D2F"/>
    <w:rsid w:val="009D0DC5"/>
    <w:rsid w:val="009D1038"/>
    <w:rsid w:val="009D184C"/>
    <w:rsid w:val="009D1D00"/>
    <w:rsid w:val="009D255D"/>
    <w:rsid w:val="009D2F13"/>
    <w:rsid w:val="009D2F4F"/>
    <w:rsid w:val="009D3C3D"/>
    <w:rsid w:val="009D40F1"/>
    <w:rsid w:val="009D5909"/>
    <w:rsid w:val="009D59B9"/>
    <w:rsid w:val="009D5D9E"/>
    <w:rsid w:val="009D61CE"/>
    <w:rsid w:val="009D62CF"/>
    <w:rsid w:val="009D6598"/>
    <w:rsid w:val="009D7294"/>
    <w:rsid w:val="009D73D9"/>
    <w:rsid w:val="009D779F"/>
    <w:rsid w:val="009E064A"/>
    <w:rsid w:val="009E1C92"/>
    <w:rsid w:val="009E1FFB"/>
    <w:rsid w:val="009E20B7"/>
    <w:rsid w:val="009E2403"/>
    <w:rsid w:val="009E2873"/>
    <w:rsid w:val="009E2C1B"/>
    <w:rsid w:val="009E398D"/>
    <w:rsid w:val="009E3E43"/>
    <w:rsid w:val="009E43D5"/>
    <w:rsid w:val="009E46B6"/>
    <w:rsid w:val="009E46BC"/>
    <w:rsid w:val="009E4CDE"/>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5AFA"/>
    <w:rsid w:val="009F6324"/>
    <w:rsid w:val="009F639D"/>
    <w:rsid w:val="009F644C"/>
    <w:rsid w:val="009F6D99"/>
    <w:rsid w:val="009F6EDA"/>
    <w:rsid w:val="009F727E"/>
    <w:rsid w:val="009F7959"/>
    <w:rsid w:val="009F7C63"/>
    <w:rsid w:val="009F7D62"/>
    <w:rsid w:val="009F7F79"/>
    <w:rsid w:val="00A000BE"/>
    <w:rsid w:val="00A000F5"/>
    <w:rsid w:val="00A00765"/>
    <w:rsid w:val="00A01842"/>
    <w:rsid w:val="00A01B3A"/>
    <w:rsid w:val="00A0216C"/>
    <w:rsid w:val="00A021C2"/>
    <w:rsid w:val="00A021DE"/>
    <w:rsid w:val="00A02524"/>
    <w:rsid w:val="00A028CC"/>
    <w:rsid w:val="00A03422"/>
    <w:rsid w:val="00A03B2D"/>
    <w:rsid w:val="00A0430F"/>
    <w:rsid w:val="00A045BC"/>
    <w:rsid w:val="00A0481E"/>
    <w:rsid w:val="00A0494F"/>
    <w:rsid w:val="00A04ACA"/>
    <w:rsid w:val="00A054B9"/>
    <w:rsid w:val="00A06455"/>
    <w:rsid w:val="00A065A2"/>
    <w:rsid w:val="00A06AC2"/>
    <w:rsid w:val="00A06CBB"/>
    <w:rsid w:val="00A071C3"/>
    <w:rsid w:val="00A07631"/>
    <w:rsid w:val="00A07AD9"/>
    <w:rsid w:val="00A07E54"/>
    <w:rsid w:val="00A109FD"/>
    <w:rsid w:val="00A10D70"/>
    <w:rsid w:val="00A10FCA"/>
    <w:rsid w:val="00A113C1"/>
    <w:rsid w:val="00A117D1"/>
    <w:rsid w:val="00A11AD6"/>
    <w:rsid w:val="00A130D3"/>
    <w:rsid w:val="00A13EAF"/>
    <w:rsid w:val="00A147C9"/>
    <w:rsid w:val="00A14833"/>
    <w:rsid w:val="00A176D5"/>
    <w:rsid w:val="00A1780C"/>
    <w:rsid w:val="00A207DA"/>
    <w:rsid w:val="00A215B6"/>
    <w:rsid w:val="00A215E1"/>
    <w:rsid w:val="00A217B2"/>
    <w:rsid w:val="00A21F3E"/>
    <w:rsid w:val="00A21F8D"/>
    <w:rsid w:val="00A222A1"/>
    <w:rsid w:val="00A23042"/>
    <w:rsid w:val="00A23B71"/>
    <w:rsid w:val="00A23C2A"/>
    <w:rsid w:val="00A2480E"/>
    <w:rsid w:val="00A248C3"/>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88B"/>
    <w:rsid w:val="00A343F4"/>
    <w:rsid w:val="00A3512C"/>
    <w:rsid w:val="00A351CC"/>
    <w:rsid w:val="00A35A8F"/>
    <w:rsid w:val="00A3675E"/>
    <w:rsid w:val="00A3699B"/>
    <w:rsid w:val="00A36B07"/>
    <w:rsid w:val="00A36D58"/>
    <w:rsid w:val="00A37503"/>
    <w:rsid w:val="00A413B9"/>
    <w:rsid w:val="00A41AC1"/>
    <w:rsid w:val="00A41CA4"/>
    <w:rsid w:val="00A42B33"/>
    <w:rsid w:val="00A42FE7"/>
    <w:rsid w:val="00A43140"/>
    <w:rsid w:val="00A4394E"/>
    <w:rsid w:val="00A43B84"/>
    <w:rsid w:val="00A43BC1"/>
    <w:rsid w:val="00A43C02"/>
    <w:rsid w:val="00A44166"/>
    <w:rsid w:val="00A44860"/>
    <w:rsid w:val="00A44C01"/>
    <w:rsid w:val="00A44F6E"/>
    <w:rsid w:val="00A45433"/>
    <w:rsid w:val="00A45531"/>
    <w:rsid w:val="00A4580A"/>
    <w:rsid w:val="00A4599F"/>
    <w:rsid w:val="00A4619E"/>
    <w:rsid w:val="00A46561"/>
    <w:rsid w:val="00A466F1"/>
    <w:rsid w:val="00A46D9F"/>
    <w:rsid w:val="00A478DF"/>
    <w:rsid w:val="00A47A85"/>
    <w:rsid w:val="00A507A9"/>
    <w:rsid w:val="00A510B9"/>
    <w:rsid w:val="00A5156E"/>
    <w:rsid w:val="00A518FC"/>
    <w:rsid w:val="00A51E81"/>
    <w:rsid w:val="00A52316"/>
    <w:rsid w:val="00A524F1"/>
    <w:rsid w:val="00A5253F"/>
    <w:rsid w:val="00A52B08"/>
    <w:rsid w:val="00A53041"/>
    <w:rsid w:val="00A53BAE"/>
    <w:rsid w:val="00A542BE"/>
    <w:rsid w:val="00A54FCF"/>
    <w:rsid w:val="00A5552B"/>
    <w:rsid w:val="00A55891"/>
    <w:rsid w:val="00A55AA5"/>
    <w:rsid w:val="00A560A2"/>
    <w:rsid w:val="00A57036"/>
    <w:rsid w:val="00A571AB"/>
    <w:rsid w:val="00A5749C"/>
    <w:rsid w:val="00A5751B"/>
    <w:rsid w:val="00A57C54"/>
    <w:rsid w:val="00A60560"/>
    <w:rsid w:val="00A60616"/>
    <w:rsid w:val="00A6076B"/>
    <w:rsid w:val="00A6180D"/>
    <w:rsid w:val="00A6269F"/>
    <w:rsid w:val="00A62C51"/>
    <w:rsid w:val="00A631B8"/>
    <w:rsid w:val="00A63571"/>
    <w:rsid w:val="00A637A9"/>
    <w:rsid w:val="00A63C55"/>
    <w:rsid w:val="00A63C9A"/>
    <w:rsid w:val="00A64641"/>
    <w:rsid w:val="00A646E1"/>
    <w:rsid w:val="00A649F1"/>
    <w:rsid w:val="00A6570E"/>
    <w:rsid w:val="00A65A55"/>
    <w:rsid w:val="00A65B5C"/>
    <w:rsid w:val="00A65CD9"/>
    <w:rsid w:val="00A6625B"/>
    <w:rsid w:val="00A66B5D"/>
    <w:rsid w:val="00A67567"/>
    <w:rsid w:val="00A67900"/>
    <w:rsid w:val="00A704CD"/>
    <w:rsid w:val="00A70D62"/>
    <w:rsid w:val="00A70DAE"/>
    <w:rsid w:val="00A70DC3"/>
    <w:rsid w:val="00A70E68"/>
    <w:rsid w:val="00A71A7F"/>
    <w:rsid w:val="00A71BA0"/>
    <w:rsid w:val="00A728AD"/>
    <w:rsid w:val="00A72E3F"/>
    <w:rsid w:val="00A73BF7"/>
    <w:rsid w:val="00A744AD"/>
    <w:rsid w:val="00A744B5"/>
    <w:rsid w:val="00A747AC"/>
    <w:rsid w:val="00A74B22"/>
    <w:rsid w:val="00A74B37"/>
    <w:rsid w:val="00A75114"/>
    <w:rsid w:val="00A75148"/>
    <w:rsid w:val="00A756EC"/>
    <w:rsid w:val="00A7672A"/>
    <w:rsid w:val="00A76BAE"/>
    <w:rsid w:val="00A76F66"/>
    <w:rsid w:val="00A77900"/>
    <w:rsid w:val="00A8071F"/>
    <w:rsid w:val="00A80A6F"/>
    <w:rsid w:val="00A80C02"/>
    <w:rsid w:val="00A80D01"/>
    <w:rsid w:val="00A81620"/>
    <w:rsid w:val="00A81AA2"/>
    <w:rsid w:val="00A81B5E"/>
    <w:rsid w:val="00A81FB7"/>
    <w:rsid w:val="00A82267"/>
    <w:rsid w:val="00A8284B"/>
    <w:rsid w:val="00A8286C"/>
    <w:rsid w:val="00A829C4"/>
    <w:rsid w:val="00A82A79"/>
    <w:rsid w:val="00A82BCF"/>
    <w:rsid w:val="00A82F7B"/>
    <w:rsid w:val="00A83618"/>
    <w:rsid w:val="00A83781"/>
    <w:rsid w:val="00A83F3F"/>
    <w:rsid w:val="00A84166"/>
    <w:rsid w:val="00A84566"/>
    <w:rsid w:val="00A84687"/>
    <w:rsid w:val="00A84D66"/>
    <w:rsid w:val="00A85D08"/>
    <w:rsid w:val="00A865DA"/>
    <w:rsid w:val="00A86707"/>
    <w:rsid w:val="00A86B79"/>
    <w:rsid w:val="00A90AF8"/>
    <w:rsid w:val="00A91483"/>
    <w:rsid w:val="00A92611"/>
    <w:rsid w:val="00A929DE"/>
    <w:rsid w:val="00A93228"/>
    <w:rsid w:val="00A934E0"/>
    <w:rsid w:val="00A93C5D"/>
    <w:rsid w:val="00A93F88"/>
    <w:rsid w:val="00A94031"/>
    <w:rsid w:val="00A940CF"/>
    <w:rsid w:val="00A94866"/>
    <w:rsid w:val="00A9488B"/>
    <w:rsid w:val="00A9490B"/>
    <w:rsid w:val="00A94AAE"/>
    <w:rsid w:val="00A9538C"/>
    <w:rsid w:val="00A96518"/>
    <w:rsid w:val="00A96630"/>
    <w:rsid w:val="00A97192"/>
    <w:rsid w:val="00A97EDD"/>
    <w:rsid w:val="00A97EF0"/>
    <w:rsid w:val="00AA0DC1"/>
    <w:rsid w:val="00AA1198"/>
    <w:rsid w:val="00AA15E4"/>
    <w:rsid w:val="00AA18F7"/>
    <w:rsid w:val="00AA1D29"/>
    <w:rsid w:val="00AA1D7C"/>
    <w:rsid w:val="00AA23FB"/>
    <w:rsid w:val="00AA2616"/>
    <w:rsid w:val="00AA2698"/>
    <w:rsid w:val="00AA2718"/>
    <w:rsid w:val="00AA29DF"/>
    <w:rsid w:val="00AA2A14"/>
    <w:rsid w:val="00AA2E1A"/>
    <w:rsid w:val="00AA362E"/>
    <w:rsid w:val="00AA4CE6"/>
    <w:rsid w:val="00AA52E1"/>
    <w:rsid w:val="00AA5422"/>
    <w:rsid w:val="00AA62D6"/>
    <w:rsid w:val="00AA6640"/>
    <w:rsid w:val="00AA66DF"/>
    <w:rsid w:val="00AA6796"/>
    <w:rsid w:val="00AA78B2"/>
    <w:rsid w:val="00AA7C0D"/>
    <w:rsid w:val="00AA7DD1"/>
    <w:rsid w:val="00AB0234"/>
    <w:rsid w:val="00AB034C"/>
    <w:rsid w:val="00AB044D"/>
    <w:rsid w:val="00AB1355"/>
    <w:rsid w:val="00AB1754"/>
    <w:rsid w:val="00AB1EF3"/>
    <w:rsid w:val="00AB25CB"/>
    <w:rsid w:val="00AB27D5"/>
    <w:rsid w:val="00AB2DB9"/>
    <w:rsid w:val="00AB2E78"/>
    <w:rsid w:val="00AB2FA0"/>
    <w:rsid w:val="00AB3B35"/>
    <w:rsid w:val="00AB3B5E"/>
    <w:rsid w:val="00AB3EA4"/>
    <w:rsid w:val="00AB4BF3"/>
    <w:rsid w:val="00AB5541"/>
    <w:rsid w:val="00AB5657"/>
    <w:rsid w:val="00AB5FFA"/>
    <w:rsid w:val="00AB62E9"/>
    <w:rsid w:val="00AB6922"/>
    <w:rsid w:val="00AB69B0"/>
    <w:rsid w:val="00AB7367"/>
    <w:rsid w:val="00AB7576"/>
    <w:rsid w:val="00AB7730"/>
    <w:rsid w:val="00AB77C1"/>
    <w:rsid w:val="00AC086D"/>
    <w:rsid w:val="00AC1757"/>
    <w:rsid w:val="00AC1D95"/>
    <w:rsid w:val="00AC2788"/>
    <w:rsid w:val="00AC2801"/>
    <w:rsid w:val="00AC2A50"/>
    <w:rsid w:val="00AC2A6E"/>
    <w:rsid w:val="00AC2AD3"/>
    <w:rsid w:val="00AC32A3"/>
    <w:rsid w:val="00AC3F87"/>
    <w:rsid w:val="00AC4350"/>
    <w:rsid w:val="00AC4934"/>
    <w:rsid w:val="00AC5D33"/>
    <w:rsid w:val="00AC69AA"/>
    <w:rsid w:val="00AC6CCC"/>
    <w:rsid w:val="00AC6CD2"/>
    <w:rsid w:val="00AC6F14"/>
    <w:rsid w:val="00AC7575"/>
    <w:rsid w:val="00AC7C29"/>
    <w:rsid w:val="00AC7C59"/>
    <w:rsid w:val="00AD010C"/>
    <w:rsid w:val="00AD0431"/>
    <w:rsid w:val="00AD0911"/>
    <w:rsid w:val="00AD0A06"/>
    <w:rsid w:val="00AD0F22"/>
    <w:rsid w:val="00AD16FA"/>
    <w:rsid w:val="00AD1970"/>
    <w:rsid w:val="00AD1B88"/>
    <w:rsid w:val="00AD1E1A"/>
    <w:rsid w:val="00AD2428"/>
    <w:rsid w:val="00AD30AC"/>
    <w:rsid w:val="00AD352D"/>
    <w:rsid w:val="00AD3648"/>
    <w:rsid w:val="00AD3951"/>
    <w:rsid w:val="00AD3DCD"/>
    <w:rsid w:val="00AD4055"/>
    <w:rsid w:val="00AD4196"/>
    <w:rsid w:val="00AD43ED"/>
    <w:rsid w:val="00AD46C3"/>
    <w:rsid w:val="00AD4A26"/>
    <w:rsid w:val="00AD5069"/>
    <w:rsid w:val="00AD51F7"/>
    <w:rsid w:val="00AD56F4"/>
    <w:rsid w:val="00AD57B1"/>
    <w:rsid w:val="00AD5989"/>
    <w:rsid w:val="00AD5BC5"/>
    <w:rsid w:val="00AD5DD1"/>
    <w:rsid w:val="00AD6119"/>
    <w:rsid w:val="00AD6A9B"/>
    <w:rsid w:val="00AD6AE6"/>
    <w:rsid w:val="00AD7D83"/>
    <w:rsid w:val="00AE0668"/>
    <w:rsid w:val="00AE1244"/>
    <w:rsid w:val="00AE1C5F"/>
    <w:rsid w:val="00AE1FA0"/>
    <w:rsid w:val="00AE245E"/>
    <w:rsid w:val="00AE2B70"/>
    <w:rsid w:val="00AE3439"/>
    <w:rsid w:val="00AE3ED0"/>
    <w:rsid w:val="00AE422D"/>
    <w:rsid w:val="00AE4568"/>
    <w:rsid w:val="00AE4DA6"/>
    <w:rsid w:val="00AE55E5"/>
    <w:rsid w:val="00AE60D1"/>
    <w:rsid w:val="00AE672E"/>
    <w:rsid w:val="00AE6A66"/>
    <w:rsid w:val="00AE6BCB"/>
    <w:rsid w:val="00AE71DC"/>
    <w:rsid w:val="00AE7624"/>
    <w:rsid w:val="00AF02DA"/>
    <w:rsid w:val="00AF0AB7"/>
    <w:rsid w:val="00AF0F4B"/>
    <w:rsid w:val="00AF120E"/>
    <w:rsid w:val="00AF1430"/>
    <w:rsid w:val="00AF176A"/>
    <w:rsid w:val="00AF17A1"/>
    <w:rsid w:val="00AF1844"/>
    <w:rsid w:val="00AF19EE"/>
    <w:rsid w:val="00AF2399"/>
    <w:rsid w:val="00AF248E"/>
    <w:rsid w:val="00AF24D0"/>
    <w:rsid w:val="00AF2695"/>
    <w:rsid w:val="00AF2BB5"/>
    <w:rsid w:val="00AF2DE1"/>
    <w:rsid w:val="00AF36C3"/>
    <w:rsid w:val="00AF41D3"/>
    <w:rsid w:val="00AF42F9"/>
    <w:rsid w:val="00AF4833"/>
    <w:rsid w:val="00AF4EF5"/>
    <w:rsid w:val="00AF4EFD"/>
    <w:rsid w:val="00AF5207"/>
    <w:rsid w:val="00AF551E"/>
    <w:rsid w:val="00AF58B1"/>
    <w:rsid w:val="00AF5CF4"/>
    <w:rsid w:val="00AF6074"/>
    <w:rsid w:val="00AF62E6"/>
    <w:rsid w:val="00AF6775"/>
    <w:rsid w:val="00AF6844"/>
    <w:rsid w:val="00AF76C1"/>
    <w:rsid w:val="00AF7CB0"/>
    <w:rsid w:val="00AF7F98"/>
    <w:rsid w:val="00AF7FB3"/>
    <w:rsid w:val="00B000CA"/>
    <w:rsid w:val="00B004F2"/>
    <w:rsid w:val="00B00C12"/>
    <w:rsid w:val="00B012CF"/>
    <w:rsid w:val="00B015FC"/>
    <w:rsid w:val="00B01945"/>
    <w:rsid w:val="00B01A92"/>
    <w:rsid w:val="00B01C30"/>
    <w:rsid w:val="00B0259E"/>
    <w:rsid w:val="00B02A02"/>
    <w:rsid w:val="00B03CE0"/>
    <w:rsid w:val="00B05A03"/>
    <w:rsid w:val="00B06A47"/>
    <w:rsid w:val="00B06EA0"/>
    <w:rsid w:val="00B07665"/>
    <w:rsid w:val="00B07AA9"/>
    <w:rsid w:val="00B07D77"/>
    <w:rsid w:val="00B1025A"/>
    <w:rsid w:val="00B1096B"/>
    <w:rsid w:val="00B1123C"/>
    <w:rsid w:val="00B123E4"/>
    <w:rsid w:val="00B12512"/>
    <w:rsid w:val="00B12BF6"/>
    <w:rsid w:val="00B1388F"/>
    <w:rsid w:val="00B14544"/>
    <w:rsid w:val="00B149EA"/>
    <w:rsid w:val="00B14EEE"/>
    <w:rsid w:val="00B157D6"/>
    <w:rsid w:val="00B16159"/>
    <w:rsid w:val="00B16562"/>
    <w:rsid w:val="00B166BC"/>
    <w:rsid w:val="00B16A8C"/>
    <w:rsid w:val="00B16D29"/>
    <w:rsid w:val="00B17053"/>
    <w:rsid w:val="00B176FD"/>
    <w:rsid w:val="00B17DBA"/>
    <w:rsid w:val="00B1EE0E"/>
    <w:rsid w:val="00B2035D"/>
    <w:rsid w:val="00B203BE"/>
    <w:rsid w:val="00B20603"/>
    <w:rsid w:val="00B2069D"/>
    <w:rsid w:val="00B20C6A"/>
    <w:rsid w:val="00B210DB"/>
    <w:rsid w:val="00B2125E"/>
    <w:rsid w:val="00B21AC5"/>
    <w:rsid w:val="00B21EFA"/>
    <w:rsid w:val="00B2239D"/>
    <w:rsid w:val="00B22538"/>
    <w:rsid w:val="00B22E9C"/>
    <w:rsid w:val="00B24214"/>
    <w:rsid w:val="00B2459A"/>
    <w:rsid w:val="00B24708"/>
    <w:rsid w:val="00B2477C"/>
    <w:rsid w:val="00B24D95"/>
    <w:rsid w:val="00B25170"/>
    <w:rsid w:val="00B252D4"/>
    <w:rsid w:val="00B273B8"/>
    <w:rsid w:val="00B27D89"/>
    <w:rsid w:val="00B30554"/>
    <w:rsid w:val="00B3055F"/>
    <w:rsid w:val="00B3068F"/>
    <w:rsid w:val="00B30979"/>
    <w:rsid w:val="00B30AC8"/>
    <w:rsid w:val="00B30CEA"/>
    <w:rsid w:val="00B315F9"/>
    <w:rsid w:val="00B31908"/>
    <w:rsid w:val="00B31D3E"/>
    <w:rsid w:val="00B31D5E"/>
    <w:rsid w:val="00B31F0B"/>
    <w:rsid w:val="00B321F3"/>
    <w:rsid w:val="00B3233B"/>
    <w:rsid w:val="00B3287D"/>
    <w:rsid w:val="00B32F4A"/>
    <w:rsid w:val="00B331E2"/>
    <w:rsid w:val="00B33394"/>
    <w:rsid w:val="00B33EAC"/>
    <w:rsid w:val="00B34894"/>
    <w:rsid w:val="00B34FE6"/>
    <w:rsid w:val="00B3551C"/>
    <w:rsid w:val="00B359A7"/>
    <w:rsid w:val="00B35FC1"/>
    <w:rsid w:val="00B360E8"/>
    <w:rsid w:val="00B368D9"/>
    <w:rsid w:val="00B3699E"/>
    <w:rsid w:val="00B37854"/>
    <w:rsid w:val="00B37CEB"/>
    <w:rsid w:val="00B40021"/>
    <w:rsid w:val="00B4080D"/>
    <w:rsid w:val="00B40DCB"/>
    <w:rsid w:val="00B41056"/>
    <w:rsid w:val="00B41099"/>
    <w:rsid w:val="00B411DB"/>
    <w:rsid w:val="00B413C6"/>
    <w:rsid w:val="00B419F1"/>
    <w:rsid w:val="00B41C66"/>
    <w:rsid w:val="00B42273"/>
    <w:rsid w:val="00B424B6"/>
    <w:rsid w:val="00B42E2C"/>
    <w:rsid w:val="00B43A30"/>
    <w:rsid w:val="00B44939"/>
    <w:rsid w:val="00B44C07"/>
    <w:rsid w:val="00B44DAE"/>
    <w:rsid w:val="00B45AFE"/>
    <w:rsid w:val="00B4694C"/>
    <w:rsid w:val="00B4698A"/>
    <w:rsid w:val="00B46BD1"/>
    <w:rsid w:val="00B46C90"/>
    <w:rsid w:val="00B47415"/>
    <w:rsid w:val="00B47535"/>
    <w:rsid w:val="00B477F1"/>
    <w:rsid w:val="00B4792F"/>
    <w:rsid w:val="00B47C05"/>
    <w:rsid w:val="00B50760"/>
    <w:rsid w:val="00B519FC"/>
    <w:rsid w:val="00B51EF1"/>
    <w:rsid w:val="00B5221E"/>
    <w:rsid w:val="00B522AC"/>
    <w:rsid w:val="00B52729"/>
    <w:rsid w:val="00B532D6"/>
    <w:rsid w:val="00B53C21"/>
    <w:rsid w:val="00B5429E"/>
    <w:rsid w:val="00B54910"/>
    <w:rsid w:val="00B54C37"/>
    <w:rsid w:val="00B54DAB"/>
    <w:rsid w:val="00B5521E"/>
    <w:rsid w:val="00B5591D"/>
    <w:rsid w:val="00B55A65"/>
    <w:rsid w:val="00B55FAF"/>
    <w:rsid w:val="00B56D81"/>
    <w:rsid w:val="00B57190"/>
    <w:rsid w:val="00B57643"/>
    <w:rsid w:val="00B600AE"/>
    <w:rsid w:val="00B606C9"/>
    <w:rsid w:val="00B608E3"/>
    <w:rsid w:val="00B60CB8"/>
    <w:rsid w:val="00B61E41"/>
    <w:rsid w:val="00B61F68"/>
    <w:rsid w:val="00B62973"/>
    <w:rsid w:val="00B62A39"/>
    <w:rsid w:val="00B62C56"/>
    <w:rsid w:val="00B62D48"/>
    <w:rsid w:val="00B635DB"/>
    <w:rsid w:val="00B63CF2"/>
    <w:rsid w:val="00B63F76"/>
    <w:rsid w:val="00B64A6D"/>
    <w:rsid w:val="00B64F95"/>
    <w:rsid w:val="00B6522C"/>
    <w:rsid w:val="00B65C61"/>
    <w:rsid w:val="00B65F97"/>
    <w:rsid w:val="00B66649"/>
    <w:rsid w:val="00B669F2"/>
    <w:rsid w:val="00B66E67"/>
    <w:rsid w:val="00B67D76"/>
    <w:rsid w:val="00B70104"/>
    <w:rsid w:val="00B704C7"/>
    <w:rsid w:val="00B706BE"/>
    <w:rsid w:val="00B712C7"/>
    <w:rsid w:val="00B71986"/>
    <w:rsid w:val="00B71B06"/>
    <w:rsid w:val="00B72BAC"/>
    <w:rsid w:val="00B73536"/>
    <w:rsid w:val="00B738B0"/>
    <w:rsid w:val="00B73A00"/>
    <w:rsid w:val="00B741D0"/>
    <w:rsid w:val="00B7494D"/>
    <w:rsid w:val="00B7560A"/>
    <w:rsid w:val="00B75877"/>
    <w:rsid w:val="00B75A80"/>
    <w:rsid w:val="00B75AF1"/>
    <w:rsid w:val="00B75F6D"/>
    <w:rsid w:val="00B7632D"/>
    <w:rsid w:val="00B76501"/>
    <w:rsid w:val="00B76FA2"/>
    <w:rsid w:val="00B772DE"/>
    <w:rsid w:val="00B776DA"/>
    <w:rsid w:val="00B8027A"/>
    <w:rsid w:val="00B80303"/>
    <w:rsid w:val="00B8074B"/>
    <w:rsid w:val="00B80E8A"/>
    <w:rsid w:val="00B8132F"/>
    <w:rsid w:val="00B81936"/>
    <w:rsid w:val="00B81E4A"/>
    <w:rsid w:val="00B8284C"/>
    <w:rsid w:val="00B83109"/>
    <w:rsid w:val="00B8383C"/>
    <w:rsid w:val="00B83AF3"/>
    <w:rsid w:val="00B83E23"/>
    <w:rsid w:val="00B84D7D"/>
    <w:rsid w:val="00B852B7"/>
    <w:rsid w:val="00B856FF"/>
    <w:rsid w:val="00B85888"/>
    <w:rsid w:val="00B85D0A"/>
    <w:rsid w:val="00B85D18"/>
    <w:rsid w:val="00B8671F"/>
    <w:rsid w:val="00B86CBC"/>
    <w:rsid w:val="00B87FE9"/>
    <w:rsid w:val="00B9007C"/>
    <w:rsid w:val="00B9137D"/>
    <w:rsid w:val="00B91DC1"/>
    <w:rsid w:val="00B91FB8"/>
    <w:rsid w:val="00B9241A"/>
    <w:rsid w:val="00B924EC"/>
    <w:rsid w:val="00B937E7"/>
    <w:rsid w:val="00B93866"/>
    <w:rsid w:val="00B93A46"/>
    <w:rsid w:val="00B93F13"/>
    <w:rsid w:val="00B944B8"/>
    <w:rsid w:val="00B946B2"/>
    <w:rsid w:val="00B949D7"/>
    <w:rsid w:val="00B95A24"/>
    <w:rsid w:val="00B96293"/>
    <w:rsid w:val="00B9652B"/>
    <w:rsid w:val="00B9672B"/>
    <w:rsid w:val="00B96756"/>
    <w:rsid w:val="00B96A6C"/>
    <w:rsid w:val="00B970B0"/>
    <w:rsid w:val="00B97D87"/>
    <w:rsid w:val="00BA05C9"/>
    <w:rsid w:val="00BA080B"/>
    <w:rsid w:val="00BA0A4F"/>
    <w:rsid w:val="00BA0F66"/>
    <w:rsid w:val="00BA124B"/>
    <w:rsid w:val="00BA1311"/>
    <w:rsid w:val="00BA1643"/>
    <w:rsid w:val="00BA19CB"/>
    <w:rsid w:val="00BA1C0C"/>
    <w:rsid w:val="00BA1D8F"/>
    <w:rsid w:val="00BA28D7"/>
    <w:rsid w:val="00BA2D8F"/>
    <w:rsid w:val="00BA31F7"/>
    <w:rsid w:val="00BA341F"/>
    <w:rsid w:val="00BA38A5"/>
    <w:rsid w:val="00BA3C22"/>
    <w:rsid w:val="00BA3D88"/>
    <w:rsid w:val="00BA4ACB"/>
    <w:rsid w:val="00BA4D96"/>
    <w:rsid w:val="00BA4D9F"/>
    <w:rsid w:val="00BA54B1"/>
    <w:rsid w:val="00BA5539"/>
    <w:rsid w:val="00BA5C6D"/>
    <w:rsid w:val="00BA5D95"/>
    <w:rsid w:val="00BA5DD4"/>
    <w:rsid w:val="00BA69FA"/>
    <w:rsid w:val="00BA6AB3"/>
    <w:rsid w:val="00BA6EE1"/>
    <w:rsid w:val="00BA7135"/>
    <w:rsid w:val="00BA733E"/>
    <w:rsid w:val="00BA74D7"/>
    <w:rsid w:val="00BA7594"/>
    <w:rsid w:val="00BA7889"/>
    <w:rsid w:val="00BB0118"/>
    <w:rsid w:val="00BB0514"/>
    <w:rsid w:val="00BB0FC8"/>
    <w:rsid w:val="00BB174C"/>
    <w:rsid w:val="00BB1ED5"/>
    <w:rsid w:val="00BB2BEE"/>
    <w:rsid w:val="00BB2D51"/>
    <w:rsid w:val="00BB2F46"/>
    <w:rsid w:val="00BB3B0E"/>
    <w:rsid w:val="00BB410E"/>
    <w:rsid w:val="00BB45B4"/>
    <w:rsid w:val="00BB45DF"/>
    <w:rsid w:val="00BB4A57"/>
    <w:rsid w:val="00BB4B98"/>
    <w:rsid w:val="00BB4FB3"/>
    <w:rsid w:val="00BB5270"/>
    <w:rsid w:val="00BB536B"/>
    <w:rsid w:val="00BB54F0"/>
    <w:rsid w:val="00BB6B79"/>
    <w:rsid w:val="00BB6CA7"/>
    <w:rsid w:val="00BB71B1"/>
    <w:rsid w:val="00BB7C27"/>
    <w:rsid w:val="00BB7D2A"/>
    <w:rsid w:val="00BB7D63"/>
    <w:rsid w:val="00BC0EC9"/>
    <w:rsid w:val="00BC10FB"/>
    <w:rsid w:val="00BC1792"/>
    <w:rsid w:val="00BC1CD4"/>
    <w:rsid w:val="00BC1DBB"/>
    <w:rsid w:val="00BC20DB"/>
    <w:rsid w:val="00BC22EF"/>
    <w:rsid w:val="00BC2907"/>
    <w:rsid w:val="00BC2E44"/>
    <w:rsid w:val="00BC2E6B"/>
    <w:rsid w:val="00BC3142"/>
    <w:rsid w:val="00BC3440"/>
    <w:rsid w:val="00BC3A33"/>
    <w:rsid w:val="00BC3BBD"/>
    <w:rsid w:val="00BC3DF9"/>
    <w:rsid w:val="00BC3EEA"/>
    <w:rsid w:val="00BC403A"/>
    <w:rsid w:val="00BC430A"/>
    <w:rsid w:val="00BC4D3E"/>
    <w:rsid w:val="00BC512A"/>
    <w:rsid w:val="00BC5391"/>
    <w:rsid w:val="00BC7052"/>
    <w:rsid w:val="00BC759E"/>
    <w:rsid w:val="00BC7F89"/>
    <w:rsid w:val="00BC7FEA"/>
    <w:rsid w:val="00BD00CF"/>
    <w:rsid w:val="00BD056F"/>
    <w:rsid w:val="00BD0C86"/>
    <w:rsid w:val="00BD1CA5"/>
    <w:rsid w:val="00BD22D9"/>
    <w:rsid w:val="00BD2940"/>
    <w:rsid w:val="00BD3C64"/>
    <w:rsid w:val="00BD41D7"/>
    <w:rsid w:val="00BD4544"/>
    <w:rsid w:val="00BD455B"/>
    <w:rsid w:val="00BD5321"/>
    <w:rsid w:val="00BD584D"/>
    <w:rsid w:val="00BD65B2"/>
    <w:rsid w:val="00BD70B9"/>
    <w:rsid w:val="00BD7C43"/>
    <w:rsid w:val="00BE0587"/>
    <w:rsid w:val="00BE180E"/>
    <w:rsid w:val="00BE1858"/>
    <w:rsid w:val="00BE190E"/>
    <w:rsid w:val="00BE2540"/>
    <w:rsid w:val="00BE2699"/>
    <w:rsid w:val="00BE26FA"/>
    <w:rsid w:val="00BE3B73"/>
    <w:rsid w:val="00BE3C0E"/>
    <w:rsid w:val="00BE3F51"/>
    <w:rsid w:val="00BE598F"/>
    <w:rsid w:val="00BE6552"/>
    <w:rsid w:val="00BE6F56"/>
    <w:rsid w:val="00BE72DA"/>
    <w:rsid w:val="00BE7C72"/>
    <w:rsid w:val="00BF073D"/>
    <w:rsid w:val="00BF129F"/>
    <w:rsid w:val="00BF1959"/>
    <w:rsid w:val="00BF1D3B"/>
    <w:rsid w:val="00BF2062"/>
    <w:rsid w:val="00BF22F5"/>
    <w:rsid w:val="00BF2B58"/>
    <w:rsid w:val="00BF362A"/>
    <w:rsid w:val="00BF3794"/>
    <w:rsid w:val="00BF4594"/>
    <w:rsid w:val="00BF4D26"/>
    <w:rsid w:val="00BF5A2B"/>
    <w:rsid w:val="00BF5AEB"/>
    <w:rsid w:val="00BF6ABE"/>
    <w:rsid w:val="00BF6BED"/>
    <w:rsid w:val="00BF6C92"/>
    <w:rsid w:val="00BF6C99"/>
    <w:rsid w:val="00BF73B5"/>
    <w:rsid w:val="00BF780E"/>
    <w:rsid w:val="00C00526"/>
    <w:rsid w:val="00C00F86"/>
    <w:rsid w:val="00C013E4"/>
    <w:rsid w:val="00C01740"/>
    <w:rsid w:val="00C0177E"/>
    <w:rsid w:val="00C01B4A"/>
    <w:rsid w:val="00C02134"/>
    <w:rsid w:val="00C02966"/>
    <w:rsid w:val="00C02B55"/>
    <w:rsid w:val="00C031B1"/>
    <w:rsid w:val="00C03EB7"/>
    <w:rsid w:val="00C04406"/>
    <w:rsid w:val="00C046BC"/>
    <w:rsid w:val="00C0495E"/>
    <w:rsid w:val="00C04FFE"/>
    <w:rsid w:val="00C0533D"/>
    <w:rsid w:val="00C06CA3"/>
    <w:rsid w:val="00C06F50"/>
    <w:rsid w:val="00C07161"/>
    <w:rsid w:val="00C075EF"/>
    <w:rsid w:val="00C07985"/>
    <w:rsid w:val="00C07B07"/>
    <w:rsid w:val="00C07F25"/>
    <w:rsid w:val="00C10225"/>
    <w:rsid w:val="00C10509"/>
    <w:rsid w:val="00C1117B"/>
    <w:rsid w:val="00C114E1"/>
    <w:rsid w:val="00C1157A"/>
    <w:rsid w:val="00C1166A"/>
    <w:rsid w:val="00C11848"/>
    <w:rsid w:val="00C11B4C"/>
    <w:rsid w:val="00C11BF4"/>
    <w:rsid w:val="00C122CF"/>
    <w:rsid w:val="00C1268D"/>
    <w:rsid w:val="00C1293D"/>
    <w:rsid w:val="00C13065"/>
    <w:rsid w:val="00C137BA"/>
    <w:rsid w:val="00C1395E"/>
    <w:rsid w:val="00C13AA7"/>
    <w:rsid w:val="00C13D69"/>
    <w:rsid w:val="00C13F9C"/>
    <w:rsid w:val="00C1441F"/>
    <w:rsid w:val="00C1458E"/>
    <w:rsid w:val="00C145F4"/>
    <w:rsid w:val="00C147E1"/>
    <w:rsid w:val="00C14D3C"/>
    <w:rsid w:val="00C14E2C"/>
    <w:rsid w:val="00C15520"/>
    <w:rsid w:val="00C158E9"/>
    <w:rsid w:val="00C160A1"/>
    <w:rsid w:val="00C16987"/>
    <w:rsid w:val="00C16D04"/>
    <w:rsid w:val="00C171EA"/>
    <w:rsid w:val="00C179C4"/>
    <w:rsid w:val="00C20A77"/>
    <w:rsid w:val="00C20E68"/>
    <w:rsid w:val="00C21132"/>
    <w:rsid w:val="00C211CE"/>
    <w:rsid w:val="00C21A30"/>
    <w:rsid w:val="00C22DB0"/>
    <w:rsid w:val="00C23DFD"/>
    <w:rsid w:val="00C23E06"/>
    <w:rsid w:val="00C255FD"/>
    <w:rsid w:val="00C25CCC"/>
    <w:rsid w:val="00C25FC8"/>
    <w:rsid w:val="00C26588"/>
    <w:rsid w:val="00C265EA"/>
    <w:rsid w:val="00C271D1"/>
    <w:rsid w:val="00C2762E"/>
    <w:rsid w:val="00C3061F"/>
    <w:rsid w:val="00C31229"/>
    <w:rsid w:val="00C31457"/>
    <w:rsid w:val="00C31BFE"/>
    <w:rsid w:val="00C32030"/>
    <w:rsid w:val="00C327B5"/>
    <w:rsid w:val="00C32E53"/>
    <w:rsid w:val="00C3381B"/>
    <w:rsid w:val="00C338F5"/>
    <w:rsid w:val="00C33DBC"/>
    <w:rsid w:val="00C343E3"/>
    <w:rsid w:val="00C34753"/>
    <w:rsid w:val="00C3499C"/>
    <w:rsid w:val="00C34BAF"/>
    <w:rsid w:val="00C35066"/>
    <w:rsid w:val="00C3528A"/>
    <w:rsid w:val="00C357D8"/>
    <w:rsid w:val="00C35C26"/>
    <w:rsid w:val="00C36D04"/>
    <w:rsid w:val="00C373EA"/>
    <w:rsid w:val="00C37853"/>
    <w:rsid w:val="00C37C99"/>
    <w:rsid w:val="00C37CB5"/>
    <w:rsid w:val="00C37E2D"/>
    <w:rsid w:val="00C37E50"/>
    <w:rsid w:val="00C401BB"/>
    <w:rsid w:val="00C40230"/>
    <w:rsid w:val="00C4066F"/>
    <w:rsid w:val="00C40BDB"/>
    <w:rsid w:val="00C4160D"/>
    <w:rsid w:val="00C418DC"/>
    <w:rsid w:val="00C42686"/>
    <w:rsid w:val="00C42A0E"/>
    <w:rsid w:val="00C42B70"/>
    <w:rsid w:val="00C438F5"/>
    <w:rsid w:val="00C441D7"/>
    <w:rsid w:val="00C4463D"/>
    <w:rsid w:val="00C447D2"/>
    <w:rsid w:val="00C46663"/>
    <w:rsid w:val="00C468E9"/>
    <w:rsid w:val="00C46EA8"/>
    <w:rsid w:val="00C47599"/>
    <w:rsid w:val="00C476FC"/>
    <w:rsid w:val="00C477E1"/>
    <w:rsid w:val="00C47CE7"/>
    <w:rsid w:val="00C504F9"/>
    <w:rsid w:val="00C507B5"/>
    <w:rsid w:val="00C50B8F"/>
    <w:rsid w:val="00C50E50"/>
    <w:rsid w:val="00C515B6"/>
    <w:rsid w:val="00C51DF3"/>
    <w:rsid w:val="00C52086"/>
    <w:rsid w:val="00C52854"/>
    <w:rsid w:val="00C52A24"/>
    <w:rsid w:val="00C544C8"/>
    <w:rsid w:val="00C54574"/>
    <w:rsid w:val="00C555FC"/>
    <w:rsid w:val="00C56765"/>
    <w:rsid w:val="00C5753C"/>
    <w:rsid w:val="00C57816"/>
    <w:rsid w:val="00C600E3"/>
    <w:rsid w:val="00C605A8"/>
    <w:rsid w:val="00C60E9F"/>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65FD"/>
    <w:rsid w:val="00C66E3C"/>
    <w:rsid w:val="00C671FD"/>
    <w:rsid w:val="00C67553"/>
    <w:rsid w:val="00C67DBA"/>
    <w:rsid w:val="00C67E20"/>
    <w:rsid w:val="00C7012A"/>
    <w:rsid w:val="00C704AC"/>
    <w:rsid w:val="00C706A1"/>
    <w:rsid w:val="00C70AD7"/>
    <w:rsid w:val="00C70F76"/>
    <w:rsid w:val="00C714A2"/>
    <w:rsid w:val="00C7179F"/>
    <w:rsid w:val="00C725E4"/>
    <w:rsid w:val="00C727CF"/>
    <w:rsid w:val="00C72D44"/>
    <w:rsid w:val="00C75CF9"/>
    <w:rsid w:val="00C75E83"/>
    <w:rsid w:val="00C75EBC"/>
    <w:rsid w:val="00C7706C"/>
    <w:rsid w:val="00C77938"/>
    <w:rsid w:val="00C77AC5"/>
    <w:rsid w:val="00C77CAE"/>
    <w:rsid w:val="00C80574"/>
    <w:rsid w:val="00C80EBC"/>
    <w:rsid w:val="00C8106D"/>
    <w:rsid w:val="00C822DC"/>
    <w:rsid w:val="00C832D1"/>
    <w:rsid w:val="00C833BB"/>
    <w:rsid w:val="00C8357B"/>
    <w:rsid w:val="00C83859"/>
    <w:rsid w:val="00C83912"/>
    <w:rsid w:val="00C83CF3"/>
    <w:rsid w:val="00C83FE2"/>
    <w:rsid w:val="00C840C6"/>
    <w:rsid w:val="00C84434"/>
    <w:rsid w:val="00C84604"/>
    <w:rsid w:val="00C84723"/>
    <w:rsid w:val="00C8502B"/>
    <w:rsid w:val="00C85777"/>
    <w:rsid w:val="00C85870"/>
    <w:rsid w:val="00C85D49"/>
    <w:rsid w:val="00C860BB"/>
    <w:rsid w:val="00C86519"/>
    <w:rsid w:val="00C865A4"/>
    <w:rsid w:val="00C8691A"/>
    <w:rsid w:val="00C87209"/>
    <w:rsid w:val="00C87412"/>
    <w:rsid w:val="00C877DA"/>
    <w:rsid w:val="00C87941"/>
    <w:rsid w:val="00C87AB8"/>
    <w:rsid w:val="00C87B0E"/>
    <w:rsid w:val="00C87CD7"/>
    <w:rsid w:val="00C87E49"/>
    <w:rsid w:val="00C906F5"/>
    <w:rsid w:val="00C90917"/>
    <w:rsid w:val="00C90E94"/>
    <w:rsid w:val="00C91381"/>
    <w:rsid w:val="00C91D8B"/>
    <w:rsid w:val="00C92096"/>
    <w:rsid w:val="00C924CD"/>
    <w:rsid w:val="00C93240"/>
    <w:rsid w:val="00C940CA"/>
    <w:rsid w:val="00C94133"/>
    <w:rsid w:val="00C9427A"/>
    <w:rsid w:val="00C94445"/>
    <w:rsid w:val="00C948BF"/>
    <w:rsid w:val="00C94A83"/>
    <w:rsid w:val="00C94B9F"/>
    <w:rsid w:val="00C955E6"/>
    <w:rsid w:val="00C95B05"/>
    <w:rsid w:val="00C95D9A"/>
    <w:rsid w:val="00C96137"/>
    <w:rsid w:val="00C96406"/>
    <w:rsid w:val="00C96719"/>
    <w:rsid w:val="00C9696E"/>
    <w:rsid w:val="00C96CEC"/>
    <w:rsid w:val="00C970BE"/>
    <w:rsid w:val="00C970C8"/>
    <w:rsid w:val="00C975C8"/>
    <w:rsid w:val="00CA02E5"/>
    <w:rsid w:val="00CA02FE"/>
    <w:rsid w:val="00CA0664"/>
    <w:rsid w:val="00CA115F"/>
    <w:rsid w:val="00CA1743"/>
    <w:rsid w:val="00CA237E"/>
    <w:rsid w:val="00CA3A0B"/>
    <w:rsid w:val="00CA3A6A"/>
    <w:rsid w:val="00CA4139"/>
    <w:rsid w:val="00CA42C1"/>
    <w:rsid w:val="00CA47CB"/>
    <w:rsid w:val="00CA4D5B"/>
    <w:rsid w:val="00CA5166"/>
    <w:rsid w:val="00CA58D5"/>
    <w:rsid w:val="00CA64E1"/>
    <w:rsid w:val="00CA75A3"/>
    <w:rsid w:val="00CA77FA"/>
    <w:rsid w:val="00CB0A3C"/>
    <w:rsid w:val="00CB1979"/>
    <w:rsid w:val="00CB1BFC"/>
    <w:rsid w:val="00CB1C73"/>
    <w:rsid w:val="00CB20E8"/>
    <w:rsid w:val="00CB20ED"/>
    <w:rsid w:val="00CB21ED"/>
    <w:rsid w:val="00CB319F"/>
    <w:rsid w:val="00CB34F8"/>
    <w:rsid w:val="00CB3C1E"/>
    <w:rsid w:val="00CB3E24"/>
    <w:rsid w:val="00CB46B0"/>
    <w:rsid w:val="00CB46BF"/>
    <w:rsid w:val="00CB55B3"/>
    <w:rsid w:val="00CB5945"/>
    <w:rsid w:val="00CB5B0F"/>
    <w:rsid w:val="00CB5C1D"/>
    <w:rsid w:val="00CB5CA0"/>
    <w:rsid w:val="00CB5FF7"/>
    <w:rsid w:val="00CB607B"/>
    <w:rsid w:val="00CB6B3C"/>
    <w:rsid w:val="00CB70A1"/>
    <w:rsid w:val="00CB7156"/>
    <w:rsid w:val="00CB7371"/>
    <w:rsid w:val="00CB748D"/>
    <w:rsid w:val="00CB7999"/>
    <w:rsid w:val="00CC02DE"/>
    <w:rsid w:val="00CC045F"/>
    <w:rsid w:val="00CC0613"/>
    <w:rsid w:val="00CC0E46"/>
    <w:rsid w:val="00CC0F68"/>
    <w:rsid w:val="00CC108F"/>
    <w:rsid w:val="00CC16B7"/>
    <w:rsid w:val="00CC1822"/>
    <w:rsid w:val="00CC1BF5"/>
    <w:rsid w:val="00CC1DE0"/>
    <w:rsid w:val="00CC1E27"/>
    <w:rsid w:val="00CC1FF9"/>
    <w:rsid w:val="00CC3078"/>
    <w:rsid w:val="00CC30B5"/>
    <w:rsid w:val="00CC3925"/>
    <w:rsid w:val="00CC3D3B"/>
    <w:rsid w:val="00CC4256"/>
    <w:rsid w:val="00CC45EE"/>
    <w:rsid w:val="00CC4E78"/>
    <w:rsid w:val="00CC4EEC"/>
    <w:rsid w:val="00CC4F9F"/>
    <w:rsid w:val="00CC565E"/>
    <w:rsid w:val="00CC5B1E"/>
    <w:rsid w:val="00CC612A"/>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1"/>
    <w:rsid w:val="00CD40AE"/>
    <w:rsid w:val="00CD41C8"/>
    <w:rsid w:val="00CD41CC"/>
    <w:rsid w:val="00CD46EA"/>
    <w:rsid w:val="00CD483E"/>
    <w:rsid w:val="00CD4A66"/>
    <w:rsid w:val="00CD4ADD"/>
    <w:rsid w:val="00CD4CFC"/>
    <w:rsid w:val="00CD5A4E"/>
    <w:rsid w:val="00CD5F1C"/>
    <w:rsid w:val="00CD6AAC"/>
    <w:rsid w:val="00CD6F81"/>
    <w:rsid w:val="00CD73FF"/>
    <w:rsid w:val="00CE01A2"/>
    <w:rsid w:val="00CE075C"/>
    <w:rsid w:val="00CE07F5"/>
    <w:rsid w:val="00CE0A3E"/>
    <w:rsid w:val="00CE1137"/>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5957"/>
    <w:rsid w:val="00CF5D94"/>
    <w:rsid w:val="00CF63E5"/>
    <w:rsid w:val="00CF66FF"/>
    <w:rsid w:val="00CF705D"/>
    <w:rsid w:val="00CF7B33"/>
    <w:rsid w:val="00D00392"/>
    <w:rsid w:val="00D00B14"/>
    <w:rsid w:val="00D010C1"/>
    <w:rsid w:val="00D01D6B"/>
    <w:rsid w:val="00D021AA"/>
    <w:rsid w:val="00D0274C"/>
    <w:rsid w:val="00D029A4"/>
    <w:rsid w:val="00D02B3D"/>
    <w:rsid w:val="00D02E92"/>
    <w:rsid w:val="00D037B0"/>
    <w:rsid w:val="00D03CCF"/>
    <w:rsid w:val="00D03F7E"/>
    <w:rsid w:val="00D04625"/>
    <w:rsid w:val="00D04642"/>
    <w:rsid w:val="00D05014"/>
    <w:rsid w:val="00D05666"/>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1FCC"/>
    <w:rsid w:val="00D126AB"/>
    <w:rsid w:val="00D134FE"/>
    <w:rsid w:val="00D137B6"/>
    <w:rsid w:val="00D144B6"/>
    <w:rsid w:val="00D14BB3"/>
    <w:rsid w:val="00D14C2F"/>
    <w:rsid w:val="00D1501C"/>
    <w:rsid w:val="00D152D2"/>
    <w:rsid w:val="00D1581F"/>
    <w:rsid w:val="00D159D2"/>
    <w:rsid w:val="00D1609F"/>
    <w:rsid w:val="00D17945"/>
    <w:rsid w:val="00D17972"/>
    <w:rsid w:val="00D202BA"/>
    <w:rsid w:val="00D20B5F"/>
    <w:rsid w:val="00D22226"/>
    <w:rsid w:val="00D22EFD"/>
    <w:rsid w:val="00D232F1"/>
    <w:rsid w:val="00D23786"/>
    <w:rsid w:val="00D23C4B"/>
    <w:rsid w:val="00D23CC8"/>
    <w:rsid w:val="00D247A7"/>
    <w:rsid w:val="00D24970"/>
    <w:rsid w:val="00D24C28"/>
    <w:rsid w:val="00D24EF8"/>
    <w:rsid w:val="00D25088"/>
    <w:rsid w:val="00D25782"/>
    <w:rsid w:val="00D25C2B"/>
    <w:rsid w:val="00D2772E"/>
    <w:rsid w:val="00D27B3A"/>
    <w:rsid w:val="00D27E76"/>
    <w:rsid w:val="00D304B1"/>
    <w:rsid w:val="00D30CCE"/>
    <w:rsid w:val="00D311C5"/>
    <w:rsid w:val="00D31692"/>
    <w:rsid w:val="00D32314"/>
    <w:rsid w:val="00D324CF"/>
    <w:rsid w:val="00D325C1"/>
    <w:rsid w:val="00D331C2"/>
    <w:rsid w:val="00D3330B"/>
    <w:rsid w:val="00D33F7A"/>
    <w:rsid w:val="00D3495E"/>
    <w:rsid w:val="00D3514A"/>
    <w:rsid w:val="00D351F2"/>
    <w:rsid w:val="00D35306"/>
    <w:rsid w:val="00D354EB"/>
    <w:rsid w:val="00D35747"/>
    <w:rsid w:val="00D357E0"/>
    <w:rsid w:val="00D36E28"/>
    <w:rsid w:val="00D37664"/>
    <w:rsid w:val="00D37E00"/>
    <w:rsid w:val="00D405D1"/>
    <w:rsid w:val="00D4094C"/>
    <w:rsid w:val="00D40BD6"/>
    <w:rsid w:val="00D40E98"/>
    <w:rsid w:val="00D41091"/>
    <w:rsid w:val="00D4126D"/>
    <w:rsid w:val="00D4135B"/>
    <w:rsid w:val="00D41480"/>
    <w:rsid w:val="00D41B9D"/>
    <w:rsid w:val="00D41BC8"/>
    <w:rsid w:val="00D41D77"/>
    <w:rsid w:val="00D42637"/>
    <w:rsid w:val="00D43195"/>
    <w:rsid w:val="00D4327D"/>
    <w:rsid w:val="00D434C3"/>
    <w:rsid w:val="00D43D99"/>
    <w:rsid w:val="00D43E2A"/>
    <w:rsid w:val="00D44402"/>
    <w:rsid w:val="00D4468E"/>
    <w:rsid w:val="00D4483A"/>
    <w:rsid w:val="00D448E1"/>
    <w:rsid w:val="00D451E7"/>
    <w:rsid w:val="00D4558C"/>
    <w:rsid w:val="00D45631"/>
    <w:rsid w:val="00D456B0"/>
    <w:rsid w:val="00D4570F"/>
    <w:rsid w:val="00D457AB"/>
    <w:rsid w:val="00D457B2"/>
    <w:rsid w:val="00D45A95"/>
    <w:rsid w:val="00D45B9E"/>
    <w:rsid w:val="00D45E0B"/>
    <w:rsid w:val="00D45F21"/>
    <w:rsid w:val="00D4630D"/>
    <w:rsid w:val="00D464BD"/>
    <w:rsid w:val="00D4785E"/>
    <w:rsid w:val="00D5003D"/>
    <w:rsid w:val="00D5008A"/>
    <w:rsid w:val="00D5020B"/>
    <w:rsid w:val="00D50778"/>
    <w:rsid w:val="00D509CD"/>
    <w:rsid w:val="00D50D63"/>
    <w:rsid w:val="00D5134E"/>
    <w:rsid w:val="00D51C5E"/>
    <w:rsid w:val="00D51DA3"/>
    <w:rsid w:val="00D52566"/>
    <w:rsid w:val="00D526C8"/>
    <w:rsid w:val="00D53BF4"/>
    <w:rsid w:val="00D5428E"/>
    <w:rsid w:val="00D54741"/>
    <w:rsid w:val="00D551E2"/>
    <w:rsid w:val="00D55303"/>
    <w:rsid w:val="00D55C26"/>
    <w:rsid w:val="00D56B13"/>
    <w:rsid w:val="00D56E36"/>
    <w:rsid w:val="00D56FF8"/>
    <w:rsid w:val="00D57286"/>
    <w:rsid w:val="00D5753E"/>
    <w:rsid w:val="00D5779B"/>
    <w:rsid w:val="00D57EE9"/>
    <w:rsid w:val="00D60217"/>
    <w:rsid w:val="00D60271"/>
    <w:rsid w:val="00D60623"/>
    <w:rsid w:val="00D60E01"/>
    <w:rsid w:val="00D611AB"/>
    <w:rsid w:val="00D61620"/>
    <w:rsid w:val="00D61638"/>
    <w:rsid w:val="00D62793"/>
    <w:rsid w:val="00D62B64"/>
    <w:rsid w:val="00D6548D"/>
    <w:rsid w:val="00D65C16"/>
    <w:rsid w:val="00D6652F"/>
    <w:rsid w:val="00D6654D"/>
    <w:rsid w:val="00D66697"/>
    <w:rsid w:val="00D668C3"/>
    <w:rsid w:val="00D66A43"/>
    <w:rsid w:val="00D66F4C"/>
    <w:rsid w:val="00D671FD"/>
    <w:rsid w:val="00D67678"/>
    <w:rsid w:val="00D67710"/>
    <w:rsid w:val="00D67D52"/>
    <w:rsid w:val="00D70555"/>
    <w:rsid w:val="00D70614"/>
    <w:rsid w:val="00D706B8"/>
    <w:rsid w:val="00D707AB"/>
    <w:rsid w:val="00D7155A"/>
    <w:rsid w:val="00D734C6"/>
    <w:rsid w:val="00D73765"/>
    <w:rsid w:val="00D7377C"/>
    <w:rsid w:val="00D73A0B"/>
    <w:rsid w:val="00D740D9"/>
    <w:rsid w:val="00D74236"/>
    <w:rsid w:val="00D75062"/>
    <w:rsid w:val="00D76738"/>
    <w:rsid w:val="00D76CA3"/>
    <w:rsid w:val="00D77078"/>
    <w:rsid w:val="00D77C78"/>
    <w:rsid w:val="00D8046D"/>
    <w:rsid w:val="00D80CDF"/>
    <w:rsid w:val="00D8178E"/>
    <w:rsid w:val="00D820FC"/>
    <w:rsid w:val="00D8214D"/>
    <w:rsid w:val="00D82CA3"/>
    <w:rsid w:val="00D83945"/>
    <w:rsid w:val="00D840DA"/>
    <w:rsid w:val="00D84542"/>
    <w:rsid w:val="00D84FAE"/>
    <w:rsid w:val="00D858FB"/>
    <w:rsid w:val="00D8625D"/>
    <w:rsid w:val="00D86901"/>
    <w:rsid w:val="00D8693A"/>
    <w:rsid w:val="00D86A7B"/>
    <w:rsid w:val="00D8792F"/>
    <w:rsid w:val="00D8795A"/>
    <w:rsid w:val="00D90912"/>
    <w:rsid w:val="00D90B3E"/>
    <w:rsid w:val="00D90C01"/>
    <w:rsid w:val="00D91242"/>
    <w:rsid w:val="00D91789"/>
    <w:rsid w:val="00D92083"/>
    <w:rsid w:val="00D92743"/>
    <w:rsid w:val="00D92B09"/>
    <w:rsid w:val="00D92B55"/>
    <w:rsid w:val="00D93420"/>
    <w:rsid w:val="00D934AE"/>
    <w:rsid w:val="00D93A2C"/>
    <w:rsid w:val="00D93AC0"/>
    <w:rsid w:val="00D94190"/>
    <w:rsid w:val="00D94336"/>
    <w:rsid w:val="00D94650"/>
    <w:rsid w:val="00D94A6A"/>
    <w:rsid w:val="00D95547"/>
    <w:rsid w:val="00D959F6"/>
    <w:rsid w:val="00D95F57"/>
    <w:rsid w:val="00D9606F"/>
    <w:rsid w:val="00D96083"/>
    <w:rsid w:val="00D9669E"/>
    <w:rsid w:val="00D96A3A"/>
    <w:rsid w:val="00D974EE"/>
    <w:rsid w:val="00D97A86"/>
    <w:rsid w:val="00DA05AB"/>
    <w:rsid w:val="00DA0A61"/>
    <w:rsid w:val="00DA0BE3"/>
    <w:rsid w:val="00DA0C7D"/>
    <w:rsid w:val="00DA1942"/>
    <w:rsid w:val="00DA1B9B"/>
    <w:rsid w:val="00DA22F0"/>
    <w:rsid w:val="00DA2871"/>
    <w:rsid w:val="00DA62B5"/>
    <w:rsid w:val="00DA649F"/>
    <w:rsid w:val="00DA654C"/>
    <w:rsid w:val="00DA6C21"/>
    <w:rsid w:val="00DA72F8"/>
    <w:rsid w:val="00DA758B"/>
    <w:rsid w:val="00DA7A8A"/>
    <w:rsid w:val="00DA7D04"/>
    <w:rsid w:val="00DA7EE1"/>
    <w:rsid w:val="00DB0683"/>
    <w:rsid w:val="00DB2488"/>
    <w:rsid w:val="00DB27C4"/>
    <w:rsid w:val="00DB2857"/>
    <w:rsid w:val="00DB357A"/>
    <w:rsid w:val="00DB374C"/>
    <w:rsid w:val="00DB48B9"/>
    <w:rsid w:val="00DB4B5C"/>
    <w:rsid w:val="00DB4CE3"/>
    <w:rsid w:val="00DB51AC"/>
    <w:rsid w:val="00DB54A2"/>
    <w:rsid w:val="00DB58DD"/>
    <w:rsid w:val="00DB693A"/>
    <w:rsid w:val="00DB6BB0"/>
    <w:rsid w:val="00DB6D53"/>
    <w:rsid w:val="00DB6F23"/>
    <w:rsid w:val="00DB7529"/>
    <w:rsid w:val="00DB7921"/>
    <w:rsid w:val="00DB7E29"/>
    <w:rsid w:val="00DB7F65"/>
    <w:rsid w:val="00DB7F9E"/>
    <w:rsid w:val="00DC0229"/>
    <w:rsid w:val="00DC0312"/>
    <w:rsid w:val="00DC09FD"/>
    <w:rsid w:val="00DC0DE3"/>
    <w:rsid w:val="00DC165B"/>
    <w:rsid w:val="00DC18B0"/>
    <w:rsid w:val="00DC1957"/>
    <w:rsid w:val="00DC1A16"/>
    <w:rsid w:val="00DC1AF4"/>
    <w:rsid w:val="00DC2956"/>
    <w:rsid w:val="00DC3291"/>
    <w:rsid w:val="00DC35BA"/>
    <w:rsid w:val="00DC3961"/>
    <w:rsid w:val="00DC3A1D"/>
    <w:rsid w:val="00DC3D76"/>
    <w:rsid w:val="00DC3F3B"/>
    <w:rsid w:val="00DC4BE0"/>
    <w:rsid w:val="00DC5C7C"/>
    <w:rsid w:val="00DC5C9E"/>
    <w:rsid w:val="00DC6585"/>
    <w:rsid w:val="00DC6D15"/>
    <w:rsid w:val="00DC6E53"/>
    <w:rsid w:val="00DC7145"/>
    <w:rsid w:val="00DC71E2"/>
    <w:rsid w:val="00DC7576"/>
    <w:rsid w:val="00DC7A83"/>
    <w:rsid w:val="00DC7CE8"/>
    <w:rsid w:val="00DD0085"/>
    <w:rsid w:val="00DD008C"/>
    <w:rsid w:val="00DD0C5E"/>
    <w:rsid w:val="00DD1114"/>
    <w:rsid w:val="00DD138F"/>
    <w:rsid w:val="00DD13C0"/>
    <w:rsid w:val="00DD1477"/>
    <w:rsid w:val="00DD1C9F"/>
    <w:rsid w:val="00DD21DA"/>
    <w:rsid w:val="00DD2519"/>
    <w:rsid w:val="00DD2722"/>
    <w:rsid w:val="00DD2736"/>
    <w:rsid w:val="00DD2A10"/>
    <w:rsid w:val="00DD2ADA"/>
    <w:rsid w:val="00DD2E82"/>
    <w:rsid w:val="00DD314D"/>
    <w:rsid w:val="00DD37E7"/>
    <w:rsid w:val="00DD39A8"/>
    <w:rsid w:val="00DD47C8"/>
    <w:rsid w:val="00DD56C0"/>
    <w:rsid w:val="00DD5A6E"/>
    <w:rsid w:val="00DD5EB4"/>
    <w:rsid w:val="00DD6064"/>
    <w:rsid w:val="00DD6138"/>
    <w:rsid w:val="00DD6240"/>
    <w:rsid w:val="00DD649E"/>
    <w:rsid w:val="00DD65A3"/>
    <w:rsid w:val="00DD7697"/>
    <w:rsid w:val="00DD772F"/>
    <w:rsid w:val="00DDB847"/>
    <w:rsid w:val="00DE091B"/>
    <w:rsid w:val="00DE0954"/>
    <w:rsid w:val="00DE0A53"/>
    <w:rsid w:val="00DE0F4A"/>
    <w:rsid w:val="00DE11B7"/>
    <w:rsid w:val="00DE1720"/>
    <w:rsid w:val="00DE18FF"/>
    <w:rsid w:val="00DE2046"/>
    <w:rsid w:val="00DE217A"/>
    <w:rsid w:val="00DE290C"/>
    <w:rsid w:val="00DE34A5"/>
    <w:rsid w:val="00DE36F4"/>
    <w:rsid w:val="00DE37BE"/>
    <w:rsid w:val="00DE3D84"/>
    <w:rsid w:val="00DE4696"/>
    <w:rsid w:val="00DE4BE1"/>
    <w:rsid w:val="00DE4F7F"/>
    <w:rsid w:val="00DE4FAD"/>
    <w:rsid w:val="00DE504D"/>
    <w:rsid w:val="00DE5120"/>
    <w:rsid w:val="00DE5711"/>
    <w:rsid w:val="00DE59A7"/>
    <w:rsid w:val="00DE5F20"/>
    <w:rsid w:val="00DE620A"/>
    <w:rsid w:val="00DE661B"/>
    <w:rsid w:val="00DE66A6"/>
    <w:rsid w:val="00DE6994"/>
    <w:rsid w:val="00DE6E2B"/>
    <w:rsid w:val="00DE6F93"/>
    <w:rsid w:val="00DE7037"/>
    <w:rsid w:val="00DE7F8C"/>
    <w:rsid w:val="00DF0AF7"/>
    <w:rsid w:val="00DF144A"/>
    <w:rsid w:val="00DF17DB"/>
    <w:rsid w:val="00DF1869"/>
    <w:rsid w:val="00DF27B3"/>
    <w:rsid w:val="00DF28BA"/>
    <w:rsid w:val="00DF310D"/>
    <w:rsid w:val="00DF3708"/>
    <w:rsid w:val="00DF3DDF"/>
    <w:rsid w:val="00DF4D30"/>
    <w:rsid w:val="00DF52E1"/>
    <w:rsid w:val="00DF5388"/>
    <w:rsid w:val="00DF5557"/>
    <w:rsid w:val="00DF5705"/>
    <w:rsid w:val="00DF58E2"/>
    <w:rsid w:val="00DF5A0F"/>
    <w:rsid w:val="00DF6558"/>
    <w:rsid w:val="00DF690E"/>
    <w:rsid w:val="00DF6A09"/>
    <w:rsid w:val="00DF6C8C"/>
    <w:rsid w:val="00DF75AC"/>
    <w:rsid w:val="00DF7D38"/>
    <w:rsid w:val="00DF7FC3"/>
    <w:rsid w:val="00E007C5"/>
    <w:rsid w:val="00E00BD3"/>
    <w:rsid w:val="00E0152E"/>
    <w:rsid w:val="00E01599"/>
    <w:rsid w:val="00E0179C"/>
    <w:rsid w:val="00E01963"/>
    <w:rsid w:val="00E02773"/>
    <w:rsid w:val="00E0288C"/>
    <w:rsid w:val="00E02E87"/>
    <w:rsid w:val="00E03B3E"/>
    <w:rsid w:val="00E042BB"/>
    <w:rsid w:val="00E04697"/>
    <w:rsid w:val="00E04919"/>
    <w:rsid w:val="00E04AA5"/>
    <w:rsid w:val="00E04AA8"/>
    <w:rsid w:val="00E05E2D"/>
    <w:rsid w:val="00E05EB2"/>
    <w:rsid w:val="00E066E0"/>
    <w:rsid w:val="00E069E3"/>
    <w:rsid w:val="00E076BB"/>
    <w:rsid w:val="00E101B8"/>
    <w:rsid w:val="00E10741"/>
    <w:rsid w:val="00E10893"/>
    <w:rsid w:val="00E109C9"/>
    <w:rsid w:val="00E110DE"/>
    <w:rsid w:val="00E113C6"/>
    <w:rsid w:val="00E114AF"/>
    <w:rsid w:val="00E11E93"/>
    <w:rsid w:val="00E1204F"/>
    <w:rsid w:val="00E121DF"/>
    <w:rsid w:val="00E123CC"/>
    <w:rsid w:val="00E12FBA"/>
    <w:rsid w:val="00E12FD6"/>
    <w:rsid w:val="00E1304E"/>
    <w:rsid w:val="00E1329C"/>
    <w:rsid w:val="00E138F6"/>
    <w:rsid w:val="00E13E63"/>
    <w:rsid w:val="00E14179"/>
    <w:rsid w:val="00E14598"/>
    <w:rsid w:val="00E146F6"/>
    <w:rsid w:val="00E146F8"/>
    <w:rsid w:val="00E1492B"/>
    <w:rsid w:val="00E1497A"/>
    <w:rsid w:val="00E153D7"/>
    <w:rsid w:val="00E16072"/>
    <w:rsid w:val="00E160F5"/>
    <w:rsid w:val="00E16240"/>
    <w:rsid w:val="00E16397"/>
    <w:rsid w:val="00E1639E"/>
    <w:rsid w:val="00E16489"/>
    <w:rsid w:val="00E164C6"/>
    <w:rsid w:val="00E164D9"/>
    <w:rsid w:val="00E1753B"/>
    <w:rsid w:val="00E20038"/>
    <w:rsid w:val="00E20832"/>
    <w:rsid w:val="00E20941"/>
    <w:rsid w:val="00E20B63"/>
    <w:rsid w:val="00E21018"/>
    <w:rsid w:val="00E213D4"/>
    <w:rsid w:val="00E2169A"/>
    <w:rsid w:val="00E217CA"/>
    <w:rsid w:val="00E2216E"/>
    <w:rsid w:val="00E2272C"/>
    <w:rsid w:val="00E22FEC"/>
    <w:rsid w:val="00E23403"/>
    <w:rsid w:val="00E239AF"/>
    <w:rsid w:val="00E23DC1"/>
    <w:rsid w:val="00E24B5E"/>
    <w:rsid w:val="00E24BA1"/>
    <w:rsid w:val="00E2520F"/>
    <w:rsid w:val="00E2534F"/>
    <w:rsid w:val="00E25A55"/>
    <w:rsid w:val="00E25B02"/>
    <w:rsid w:val="00E25CFD"/>
    <w:rsid w:val="00E25D98"/>
    <w:rsid w:val="00E262E0"/>
    <w:rsid w:val="00E268E7"/>
    <w:rsid w:val="00E2694C"/>
    <w:rsid w:val="00E270AB"/>
    <w:rsid w:val="00E27A96"/>
    <w:rsid w:val="00E30A51"/>
    <w:rsid w:val="00E30EE4"/>
    <w:rsid w:val="00E30F82"/>
    <w:rsid w:val="00E316E2"/>
    <w:rsid w:val="00E31DC4"/>
    <w:rsid w:val="00E32664"/>
    <w:rsid w:val="00E32C8E"/>
    <w:rsid w:val="00E33261"/>
    <w:rsid w:val="00E33BBF"/>
    <w:rsid w:val="00E345D2"/>
    <w:rsid w:val="00E345F5"/>
    <w:rsid w:val="00E347D3"/>
    <w:rsid w:val="00E355F1"/>
    <w:rsid w:val="00E3566E"/>
    <w:rsid w:val="00E3567D"/>
    <w:rsid w:val="00E357B2"/>
    <w:rsid w:val="00E35F01"/>
    <w:rsid w:val="00E365AF"/>
    <w:rsid w:val="00E375BF"/>
    <w:rsid w:val="00E3782C"/>
    <w:rsid w:val="00E37A98"/>
    <w:rsid w:val="00E41262"/>
    <w:rsid w:val="00E41326"/>
    <w:rsid w:val="00E4164F"/>
    <w:rsid w:val="00E41B4B"/>
    <w:rsid w:val="00E42587"/>
    <w:rsid w:val="00E429D8"/>
    <w:rsid w:val="00E42A6B"/>
    <w:rsid w:val="00E42AB8"/>
    <w:rsid w:val="00E42B7C"/>
    <w:rsid w:val="00E43E42"/>
    <w:rsid w:val="00E43E5C"/>
    <w:rsid w:val="00E43FBD"/>
    <w:rsid w:val="00E448B7"/>
    <w:rsid w:val="00E45A20"/>
    <w:rsid w:val="00E46FD9"/>
    <w:rsid w:val="00E478B2"/>
    <w:rsid w:val="00E50852"/>
    <w:rsid w:val="00E50D81"/>
    <w:rsid w:val="00E50F51"/>
    <w:rsid w:val="00E50F94"/>
    <w:rsid w:val="00E5120B"/>
    <w:rsid w:val="00E529FD"/>
    <w:rsid w:val="00E52B67"/>
    <w:rsid w:val="00E53AA2"/>
    <w:rsid w:val="00E53CA2"/>
    <w:rsid w:val="00E53E12"/>
    <w:rsid w:val="00E54362"/>
    <w:rsid w:val="00E54BE2"/>
    <w:rsid w:val="00E55453"/>
    <w:rsid w:val="00E55984"/>
    <w:rsid w:val="00E55E1A"/>
    <w:rsid w:val="00E5614C"/>
    <w:rsid w:val="00E56BA8"/>
    <w:rsid w:val="00E57702"/>
    <w:rsid w:val="00E577C7"/>
    <w:rsid w:val="00E6008D"/>
    <w:rsid w:val="00E6084D"/>
    <w:rsid w:val="00E60B06"/>
    <w:rsid w:val="00E60C92"/>
    <w:rsid w:val="00E614A1"/>
    <w:rsid w:val="00E61D90"/>
    <w:rsid w:val="00E62722"/>
    <w:rsid w:val="00E62C9A"/>
    <w:rsid w:val="00E6341D"/>
    <w:rsid w:val="00E6378C"/>
    <w:rsid w:val="00E63E0C"/>
    <w:rsid w:val="00E64158"/>
    <w:rsid w:val="00E6448D"/>
    <w:rsid w:val="00E646B0"/>
    <w:rsid w:val="00E64B4D"/>
    <w:rsid w:val="00E655C9"/>
    <w:rsid w:val="00E655D1"/>
    <w:rsid w:val="00E65B15"/>
    <w:rsid w:val="00E65C12"/>
    <w:rsid w:val="00E65C56"/>
    <w:rsid w:val="00E660CD"/>
    <w:rsid w:val="00E66292"/>
    <w:rsid w:val="00E668C5"/>
    <w:rsid w:val="00E670F8"/>
    <w:rsid w:val="00E70410"/>
    <w:rsid w:val="00E7043E"/>
    <w:rsid w:val="00E70830"/>
    <w:rsid w:val="00E708E5"/>
    <w:rsid w:val="00E7133C"/>
    <w:rsid w:val="00E7249C"/>
    <w:rsid w:val="00E729B9"/>
    <w:rsid w:val="00E731D5"/>
    <w:rsid w:val="00E73AD3"/>
    <w:rsid w:val="00E75068"/>
    <w:rsid w:val="00E75858"/>
    <w:rsid w:val="00E75CE4"/>
    <w:rsid w:val="00E76292"/>
    <w:rsid w:val="00E76434"/>
    <w:rsid w:val="00E7652D"/>
    <w:rsid w:val="00E76A3A"/>
    <w:rsid w:val="00E76D33"/>
    <w:rsid w:val="00E77D11"/>
    <w:rsid w:val="00E80530"/>
    <w:rsid w:val="00E80EDE"/>
    <w:rsid w:val="00E81505"/>
    <w:rsid w:val="00E81709"/>
    <w:rsid w:val="00E81834"/>
    <w:rsid w:val="00E81CD8"/>
    <w:rsid w:val="00E81D97"/>
    <w:rsid w:val="00E81E81"/>
    <w:rsid w:val="00E8279E"/>
    <w:rsid w:val="00E82D4F"/>
    <w:rsid w:val="00E83154"/>
    <w:rsid w:val="00E83222"/>
    <w:rsid w:val="00E8432A"/>
    <w:rsid w:val="00E84BB5"/>
    <w:rsid w:val="00E85013"/>
    <w:rsid w:val="00E85B01"/>
    <w:rsid w:val="00E85E8B"/>
    <w:rsid w:val="00E865C4"/>
    <w:rsid w:val="00E865CE"/>
    <w:rsid w:val="00E86605"/>
    <w:rsid w:val="00E86BCE"/>
    <w:rsid w:val="00E871A9"/>
    <w:rsid w:val="00E87C30"/>
    <w:rsid w:val="00E87F83"/>
    <w:rsid w:val="00E9025B"/>
    <w:rsid w:val="00E909CE"/>
    <w:rsid w:val="00E90D60"/>
    <w:rsid w:val="00E91223"/>
    <w:rsid w:val="00E915FB"/>
    <w:rsid w:val="00E91AD7"/>
    <w:rsid w:val="00E9269D"/>
    <w:rsid w:val="00E92B33"/>
    <w:rsid w:val="00E93148"/>
    <w:rsid w:val="00E934C8"/>
    <w:rsid w:val="00E93534"/>
    <w:rsid w:val="00E93F89"/>
    <w:rsid w:val="00E94047"/>
    <w:rsid w:val="00E941C9"/>
    <w:rsid w:val="00E94274"/>
    <w:rsid w:val="00E9431B"/>
    <w:rsid w:val="00E944BC"/>
    <w:rsid w:val="00E9470E"/>
    <w:rsid w:val="00E9546E"/>
    <w:rsid w:val="00E957CD"/>
    <w:rsid w:val="00E95964"/>
    <w:rsid w:val="00E959F1"/>
    <w:rsid w:val="00E95F7F"/>
    <w:rsid w:val="00E96378"/>
    <w:rsid w:val="00E9667A"/>
    <w:rsid w:val="00E96E22"/>
    <w:rsid w:val="00E97228"/>
    <w:rsid w:val="00E979D9"/>
    <w:rsid w:val="00E97C7F"/>
    <w:rsid w:val="00EA001C"/>
    <w:rsid w:val="00EA0081"/>
    <w:rsid w:val="00EA0944"/>
    <w:rsid w:val="00EA0CD1"/>
    <w:rsid w:val="00EA100E"/>
    <w:rsid w:val="00EA141A"/>
    <w:rsid w:val="00EA1790"/>
    <w:rsid w:val="00EA256A"/>
    <w:rsid w:val="00EA4193"/>
    <w:rsid w:val="00EA4970"/>
    <w:rsid w:val="00EA4E23"/>
    <w:rsid w:val="00EA52AC"/>
    <w:rsid w:val="00EA56A6"/>
    <w:rsid w:val="00EA6462"/>
    <w:rsid w:val="00EA6573"/>
    <w:rsid w:val="00EA6D1E"/>
    <w:rsid w:val="00EA6E8F"/>
    <w:rsid w:val="00EA6F5B"/>
    <w:rsid w:val="00EA7102"/>
    <w:rsid w:val="00EA731F"/>
    <w:rsid w:val="00EA7528"/>
    <w:rsid w:val="00EA76DD"/>
    <w:rsid w:val="00EA7BDF"/>
    <w:rsid w:val="00EB01C2"/>
    <w:rsid w:val="00EB03BA"/>
    <w:rsid w:val="00EB0868"/>
    <w:rsid w:val="00EB1209"/>
    <w:rsid w:val="00EB1265"/>
    <w:rsid w:val="00EB164F"/>
    <w:rsid w:val="00EB199D"/>
    <w:rsid w:val="00EB23E7"/>
    <w:rsid w:val="00EB267F"/>
    <w:rsid w:val="00EB277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97D"/>
    <w:rsid w:val="00EC1B6F"/>
    <w:rsid w:val="00EC2210"/>
    <w:rsid w:val="00EC3339"/>
    <w:rsid w:val="00EC3655"/>
    <w:rsid w:val="00EC3881"/>
    <w:rsid w:val="00EC3DFB"/>
    <w:rsid w:val="00EC3E8D"/>
    <w:rsid w:val="00EC42F8"/>
    <w:rsid w:val="00EC4989"/>
    <w:rsid w:val="00EC4A1B"/>
    <w:rsid w:val="00EC4EBE"/>
    <w:rsid w:val="00EC5275"/>
    <w:rsid w:val="00EC76CF"/>
    <w:rsid w:val="00EC77B6"/>
    <w:rsid w:val="00ED0413"/>
    <w:rsid w:val="00ED0C16"/>
    <w:rsid w:val="00ED0DC7"/>
    <w:rsid w:val="00ED1268"/>
    <w:rsid w:val="00ED1DC6"/>
    <w:rsid w:val="00ED209B"/>
    <w:rsid w:val="00ED20E9"/>
    <w:rsid w:val="00ED2787"/>
    <w:rsid w:val="00ED2CE2"/>
    <w:rsid w:val="00ED2DE8"/>
    <w:rsid w:val="00ED315B"/>
    <w:rsid w:val="00ED33FC"/>
    <w:rsid w:val="00ED3B0C"/>
    <w:rsid w:val="00ED4A3A"/>
    <w:rsid w:val="00ED4CED"/>
    <w:rsid w:val="00ED51C8"/>
    <w:rsid w:val="00ED55DB"/>
    <w:rsid w:val="00ED5A55"/>
    <w:rsid w:val="00ED5B78"/>
    <w:rsid w:val="00ED5C67"/>
    <w:rsid w:val="00ED5EE0"/>
    <w:rsid w:val="00ED697D"/>
    <w:rsid w:val="00ED6CEC"/>
    <w:rsid w:val="00ED6FC5"/>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BD"/>
    <w:rsid w:val="00EF13E9"/>
    <w:rsid w:val="00EF22B7"/>
    <w:rsid w:val="00EF2C7C"/>
    <w:rsid w:val="00EF3903"/>
    <w:rsid w:val="00EF393F"/>
    <w:rsid w:val="00EF5623"/>
    <w:rsid w:val="00EF5683"/>
    <w:rsid w:val="00EF577C"/>
    <w:rsid w:val="00EF595E"/>
    <w:rsid w:val="00EF5C6F"/>
    <w:rsid w:val="00EF5E21"/>
    <w:rsid w:val="00EF6136"/>
    <w:rsid w:val="00EF6436"/>
    <w:rsid w:val="00EF64CD"/>
    <w:rsid w:val="00EF67DA"/>
    <w:rsid w:val="00EF7124"/>
    <w:rsid w:val="00EF7384"/>
    <w:rsid w:val="00EF77A6"/>
    <w:rsid w:val="00EF7CDF"/>
    <w:rsid w:val="00F0044A"/>
    <w:rsid w:val="00F00EAA"/>
    <w:rsid w:val="00F01B51"/>
    <w:rsid w:val="00F01DAE"/>
    <w:rsid w:val="00F023DA"/>
    <w:rsid w:val="00F026A1"/>
    <w:rsid w:val="00F02806"/>
    <w:rsid w:val="00F02B98"/>
    <w:rsid w:val="00F02C2E"/>
    <w:rsid w:val="00F03222"/>
    <w:rsid w:val="00F032A4"/>
    <w:rsid w:val="00F03398"/>
    <w:rsid w:val="00F03537"/>
    <w:rsid w:val="00F03EE0"/>
    <w:rsid w:val="00F0480A"/>
    <w:rsid w:val="00F0499F"/>
    <w:rsid w:val="00F05F84"/>
    <w:rsid w:val="00F065D6"/>
    <w:rsid w:val="00F07198"/>
    <w:rsid w:val="00F07575"/>
    <w:rsid w:val="00F0779F"/>
    <w:rsid w:val="00F10EB1"/>
    <w:rsid w:val="00F11188"/>
    <w:rsid w:val="00F1174E"/>
    <w:rsid w:val="00F11EA5"/>
    <w:rsid w:val="00F126A8"/>
    <w:rsid w:val="00F1334C"/>
    <w:rsid w:val="00F133E3"/>
    <w:rsid w:val="00F13921"/>
    <w:rsid w:val="00F13A82"/>
    <w:rsid w:val="00F14724"/>
    <w:rsid w:val="00F14F65"/>
    <w:rsid w:val="00F15320"/>
    <w:rsid w:val="00F166A2"/>
    <w:rsid w:val="00F170D1"/>
    <w:rsid w:val="00F17A1F"/>
    <w:rsid w:val="00F20241"/>
    <w:rsid w:val="00F207CB"/>
    <w:rsid w:val="00F2108C"/>
    <w:rsid w:val="00F211FE"/>
    <w:rsid w:val="00F217F8"/>
    <w:rsid w:val="00F21BAE"/>
    <w:rsid w:val="00F21F12"/>
    <w:rsid w:val="00F2293A"/>
    <w:rsid w:val="00F229DE"/>
    <w:rsid w:val="00F235F7"/>
    <w:rsid w:val="00F23915"/>
    <w:rsid w:val="00F240A5"/>
    <w:rsid w:val="00F2421D"/>
    <w:rsid w:val="00F24B55"/>
    <w:rsid w:val="00F25241"/>
    <w:rsid w:val="00F27605"/>
    <w:rsid w:val="00F27DF4"/>
    <w:rsid w:val="00F302A5"/>
    <w:rsid w:val="00F3037F"/>
    <w:rsid w:val="00F308B9"/>
    <w:rsid w:val="00F30AA8"/>
    <w:rsid w:val="00F31B00"/>
    <w:rsid w:val="00F31B64"/>
    <w:rsid w:val="00F32018"/>
    <w:rsid w:val="00F32DE5"/>
    <w:rsid w:val="00F332DC"/>
    <w:rsid w:val="00F33516"/>
    <w:rsid w:val="00F33852"/>
    <w:rsid w:val="00F33A43"/>
    <w:rsid w:val="00F34532"/>
    <w:rsid w:val="00F346E3"/>
    <w:rsid w:val="00F34725"/>
    <w:rsid w:val="00F34E29"/>
    <w:rsid w:val="00F3565B"/>
    <w:rsid w:val="00F35C40"/>
    <w:rsid w:val="00F36428"/>
    <w:rsid w:val="00F3656D"/>
    <w:rsid w:val="00F368F7"/>
    <w:rsid w:val="00F36AA8"/>
    <w:rsid w:val="00F3744E"/>
    <w:rsid w:val="00F37670"/>
    <w:rsid w:val="00F37882"/>
    <w:rsid w:val="00F40BD7"/>
    <w:rsid w:val="00F40E95"/>
    <w:rsid w:val="00F41662"/>
    <w:rsid w:val="00F41BF7"/>
    <w:rsid w:val="00F429B7"/>
    <w:rsid w:val="00F42BEE"/>
    <w:rsid w:val="00F42CE8"/>
    <w:rsid w:val="00F431D1"/>
    <w:rsid w:val="00F431D3"/>
    <w:rsid w:val="00F4353E"/>
    <w:rsid w:val="00F43C74"/>
    <w:rsid w:val="00F43D84"/>
    <w:rsid w:val="00F444A2"/>
    <w:rsid w:val="00F44527"/>
    <w:rsid w:val="00F44F39"/>
    <w:rsid w:val="00F4541C"/>
    <w:rsid w:val="00F45ADC"/>
    <w:rsid w:val="00F45EB2"/>
    <w:rsid w:val="00F4637B"/>
    <w:rsid w:val="00F46943"/>
    <w:rsid w:val="00F46984"/>
    <w:rsid w:val="00F46CA3"/>
    <w:rsid w:val="00F46E88"/>
    <w:rsid w:val="00F472AA"/>
    <w:rsid w:val="00F500F9"/>
    <w:rsid w:val="00F50491"/>
    <w:rsid w:val="00F504C4"/>
    <w:rsid w:val="00F50C57"/>
    <w:rsid w:val="00F510FD"/>
    <w:rsid w:val="00F511B0"/>
    <w:rsid w:val="00F51433"/>
    <w:rsid w:val="00F5144B"/>
    <w:rsid w:val="00F5171B"/>
    <w:rsid w:val="00F51A87"/>
    <w:rsid w:val="00F5270C"/>
    <w:rsid w:val="00F52939"/>
    <w:rsid w:val="00F52B84"/>
    <w:rsid w:val="00F53752"/>
    <w:rsid w:val="00F5388C"/>
    <w:rsid w:val="00F53C75"/>
    <w:rsid w:val="00F54219"/>
    <w:rsid w:val="00F54D9F"/>
    <w:rsid w:val="00F55531"/>
    <w:rsid w:val="00F555C4"/>
    <w:rsid w:val="00F55DB5"/>
    <w:rsid w:val="00F560B4"/>
    <w:rsid w:val="00F56281"/>
    <w:rsid w:val="00F56594"/>
    <w:rsid w:val="00F56FD0"/>
    <w:rsid w:val="00F57102"/>
    <w:rsid w:val="00F5729B"/>
    <w:rsid w:val="00F57362"/>
    <w:rsid w:val="00F57665"/>
    <w:rsid w:val="00F57868"/>
    <w:rsid w:val="00F5791C"/>
    <w:rsid w:val="00F600B5"/>
    <w:rsid w:val="00F602FE"/>
    <w:rsid w:val="00F610E0"/>
    <w:rsid w:val="00F611D1"/>
    <w:rsid w:val="00F61A15"/>
    <w:rsid w:val="00F6347F"/>
    <w:rsid w:val="00F636E5"/>
    <w:rsid w:val="00F638A8"/>
    <w:rsid w:val="00F63BE9"/>
    <w:rsid w:val="00F63ED5"/>
    <w:rsid w:val="00F644F1"/>
    <w:rsid w:val="00F64CD7"/>
    <w:rsid w:val="00F650C8"/>
    <w:rsid w:val="00F65227"/>
    <w:rsid w:val="00F65B78"/>
    <w:rsid w:val="00F65FF2"/>
    <w:rsid w:val="00F6698E"/>
    <w:rsid w:val="00F67417"/>
    <w:rsid w:val="00F678A1"/>
    <w:rsid w:val="00F701DB"/>
    <w:rsid w:val="00F71B90"/>
    <w:rsid w:val="00F7215F"/>
    <w:rsid w:val="00F722E4"/>
    <w:rsid w:val="00F73243"/>
    <w:rsid w:val="00F73B04"/>
    <w:rsid w:val="00F752DE"/>
    <w:rsid w:val="00F7539E"/>
    <w:rsid w:val="00F75592"/>
    <w:rsid w:val="00F7599F"/>
    <w:rsid w:val="00F75FB4"/>
    <w:rsid w:val="00F7680D"/>
    <w:rsid w:val="00F76C42"/>
    <w:rsid w:val="00F770A4"/>
    <w:rsid w:val="00F7725C"/>
    <w:rsid w:val="00F7789D"/>
    <w:rsid w:val="00F778B3"/>
    <w:rsid w:val="00F80241"/>
    <w:rsid w:val="00F80B9A"/>
    <w:rsid w:val="00F81017"/>
    <w:rsid w:val="00F8120C"/>
    <w:rsid w:val="00F81923"/>
    <w:rsid w:val="00F81F56"/>
    <w:rsid w:val="00F82282"/>
    <w:rsid w:val="00F82324"/>
    <w:rsid w:val="00F82BD6"/>
    <w:rsid w:val="00F83041"/>
    <w:rsid w:val="00F83398"/>
    <w:rsid w:val="00F835DF"/>
    <w:rsid w:val="00F84093"/>
    <w:rsid w:val="00F842AE"/>
    <w:rsid w:val="00F85285"/>
    <w:rsid w:val="00F85705"/>
    <w:rsid w:val="00F85EE3"/>
    <w:rsid w:val="00F86AF6"/>
    <w:rsid w:val="00F86B5C"/>
    <w:rsid w:val="00F86F43"/>
    <w:rsid w:val="00F87CD9"/>
    <w:rsid w:val="00F87DF1"/>
    <w:rsid w:val="00F9024D"/>
    <w:rsid w:val="00F914B7"/>
    <w:rsid w:val="00F91608"/>
    <w:rsid w:val="00F919D5"/>
    <w:rsid w:val="00F91B5E"/>
    <w:rsid w:val="00F91DDE"/>
    <w:rsid w:val="00F929A5"/>
    <w:rsid w:val="00F929B7"/>
    <w:rsid w:val="00F9327D"/>
    <w:rsid w:val="00F94AFD"/>
    <w:rsid w:val="00F94D71"/>
    <w:rsid w:val="00F952BE"/>
    <w:rsid w:val="00F953B3"/>
    <w:rsid w:val="00F9566B"/>
    <w:rsid w:val="00F9576C"/>
    <w:rsid w:val="00F96714"/>
    <w:rsid w:val="00F971A1"/>
    <w:rsid w:val="00FA0E33"/>
    <w:rsid w:val="00FA144D"/>
    <w:rsid w:val="00FA19B4"/>
    <w:rsid w:val="00FA263B"/>
    <w:rsid w:val="00FA2DCA"/>
    <w:rsid w:val="00FA36EB"/>
    <w:rsid w:val="00FA3E24"/>
    <w:rsid w:val="00FA5013"/>
    <w:rsid w:val="00FA56CE"/>
    <w:rsid w:val="00FA5EA4"/>
    <w:rsid w:val="00FA61A9"/>
    <w:rsid w:val="00FA6816"/>
    <w:rsid w:val="00FA7142"/>
    <w:rsid w:val="00FA7269"/>
    <w:rsid w:val="00FA75F8"/>
    <w:rsid w:val="00FA7915"/>
    <w:rsid w:val="00FA7D78"/>
    <w:rsid w:val="00FB0339"/>
    <w:rsid w:val="00FB059B"/>
    <w:rsid w:val="00FB10F0"/>
    <w:rsid w:val="00FB1878"/>
    <w:rsid w:val="00FB1FBE"/>
    <w:rsid w:val="00FB275B"/>
    <w:rsid w:val="00FB2EAD"/>
    <w:rsid w:val="00FB309A"/>
    <w:rsid w:val="00FB31A7"/>
    <w:rsid w:val="00FB3981"/>
    <w:rsid w:val="00FB3AC8"/>
    <w:rsid w:val="00FB3D71"/>
    <w:rsid w:val="00FB3D84"/>
    <w:rsid w:val="00FB407B"/>
    <w:rsid w:val="00FB458B"/>
    <w:rsid w:val="00FB4C59"/>
    <w:rsid w:val="00FB4E79"/>
    <w:rsid w:val="00FB4F26"/>
    <w:rsid w:val="00FB5700"/>
    <w:rsid w:val="00FB5D95"/>
    <w:rsid w:val="00FB633B"/>
    <w:rsid w:val="00FB66D2"/>
    <w:rsid w:val="00FB6A6A"/>
    <w:rsid w:val="00FB78A1"/>
    <w:rsid w:val="00FB7BCA"/>
    <w:rsid w:val="00FC0DC2"/>
    <w:rsid w:val="00FC11E6"/>
    <w:rsid w:val="00FC1A04"/>
    <w:rsid w:val="00FC1DE3"/>
    <w:rsid w:val="00FC2982"/>
    <w:rsid w:val="00FC30FB"/>
    <w:rsid w:val="00FC333A"/>
    <w:rsid w:val="00FC3908"/>
    <w:rsid w:val="00FC46D9"/>
    <w:rsid w:val="00FC4DB3"/>
    <w:rsid w:val="00FC595C"/>
    <w:rsid w:val="00FC5AAA"/>
    <w:rsid w:val="00FC5CAE"/>
    <w:rsid w:val="00FC5EA5"/>
    <w:rsid w:val="00FC674E"/>
    <w:rsid w:val="00FC7557"/>
    <w:rsid w:val="00FC7724"/>
    <w:rsid w:val="00FC7AD6"/>
    <w:rsid w:val="00FD003B"/>
    <w:rsid w:val="00FD03FA"/>
    <w:rsid w:val="00FD11DB"/>
    <w:rsid w:val="00FD17E1"/>
    <w:rsid w:val="00FD1A28"/>
    <w:rsid w:val="00FD1E9A"/>
    <w:rsid w:val="00FD2A30"/>
    <w:rsid w:val="00FD2AAF"/>
    <w:rsid w:val="00FD2CF4"/>
    <w:rsid w:val="00FD2F90"/>
    <w:rsid w:val="00FD33DE"/>
    <w:rsid w:val="00FD34DC"/>
    <w:rsid w:val="00FD46C9"/>
    <w:rsid w:val="00FD49BE"/>
    <w:rsid w:val="00FD4ACE"/>
    <w:rsid w:val="00FD4F33"/>
    <w:rsid w:val="00FD51C2"/>
    <w:rsid w:val="00FD53CF"/>
    <w:rsid w:val="00FD5BD8"/>
    <w:rsid w:val="00FD6707"/>
    <w:rsid w:val="00FD67F6"/>
    <w:rsid w:val="00FD6EE2"/>
    <w:rsid w:val="00FD6FC4"/>
    <w:rsid w:val="00FD79BE"/>
    <w:rsid w:val="00FD7C41"/>
    <w:rsid w:val="00FE0385"/>
    <w:rsid w:val="00FE0503"/>
    <w:rsid w:val="00FE07A7"/>
    <w:rsid w:val="00FE0CA6"/>
    <w:rsid w:val="00FE0E16"/>
    <w:rsid w:val="00FE142D"/>
    <w:rsid w:val="00FE1B67"/>
    <w:rsid w:val="00FE1C0E"/>
    <w:rsid w:val="00FE20B3"/>
    <w:rsid w:val="00FE20E1"/>
    <w:rsid w:val="00FE252E"/>
    <w:rsid w:val="00FE2532"/>
    <w:rsid w:val="00FE361E"/>
    <w:rsid w:val="00FE3A1C"/>
    <w:rsid w:val="00FE3D1F"/>
    <w:rsid w:val="00FE3D7C"/>
    <w:rsid w:val="00FE4654"/>
    <w:rsid w:val="00FE49EB"/>
    <w:rsid w:val="00FE4E65"/>
    <w:rsid w:val="00FE5735"/>
    <w:rsid w:val="00FE576E"/>
    <w:rsid w:val="00FE5ACF"/>
    <w:rsid w:val="00FE64C3"/>
    <w:rsid w:val="00FE6998"/>
    <w:rsid w:val="00FE7908"/>
    <w:rsid w:val="00FF0547"/>
    <w:rsid w:val="00FF0550"/>
    <w:rsid w:val="00FF0594"/>
    <w:rsid w:val="00FF05F7"/>
    <w:rsid w:val="00FF0683"/>
    <w:rsid w:val="00FF074B"/>
    <w:rsid w:val="00FF0E01"/>
    <w:rsid w:val="00FF116E"/>
    <w:rsid w:val="00FF12F1"/>
    <w:rsid w:val="00FF1E0F"/>
    <w:rsid w:val="00FF203A"/>
    <w:rsid w:val="00FF25B9"/>
    <w:rsid w:val="00FF3486"/>
    <w:rsid w:val="00FF3518"/>
    <w:rsid w:val="00FF5293"/>
    <w:rsid w:val="00FF5299"/>
    <w:rsid w:val="00FF5672"/>
    <w:rsid w:val="00FF5BD4"/>
    <w:rsid w:val="00FF607F"/>
    <w:rsid w:val="00FF6252"/>
    <w:rsid w:val="00FF6DA7"/>
    <w:rsid w:val="00FF769F"/>
    <w:rsid w:val="00FF7969"/>
    <w:rsid w:val="00FF7DDF"/>
    <w:rsid w:val="017F2527"/>
    <w:rsid w:val="01B3BC1B"/>
    <w:rsid w:val="01ECA00E"/>
    <w:rsid w:val="02AE9874"/>
    <w:rsid w:val="02B8E71B"/>
    <w:rsid w:val="02C7005F"/>
    <w:rsid w:val="02C71D05"/>
    <w:rsid w:val="02CB25DA"/>
    <w:rsid w:val="02D2426A"/>
    <w:rsid w:val="03266241"/>
    <w:rsid w:val="037E1F5C"/>
    <w:rsid w:val="037F8261"/>
    <w:rsid w:val="03822FC3"/>
    <w:rsid w:val="03851786"/>
    <w:rsid w:val="03FDF910"/>
    <w:rsid w:val="042C4E03"/>
    <w:rsid w:val="043089B0"/>
    <w:rsid w:val="04B12A2C"/>
    <w:rsid w:val="04EF8D99"/>
    <w:rsid w:val="05085A31"/>
    <w:rsid w:val="052C7941"/>
    <w:rsid w:val="05A503DE"/>
    <w:rsid w:val="05A71347"/>
    <w:rsid w:val="05C7C54F"/>
    <w:rsid w:val="060CDC08"/>
    <w:rsid w:val="0616F7C8"/>
    <w:rsid w:val="0649C5AA"/>
    <w:rsid w:val="069F802F"/>
    <w:rsid w:val="0750FC65"/>
    <w:rsid w:val="078B39F3"/>
    <w:rsid w:val="0792F221"/>
    <w:rsid w:val="07969C2E"/>
    <w:rsid w:val="07DF354F"/>
    <w:rsid w:val="07ED42CE"/>
    <w:rsid w:val="08C7CD04"/>
    <w:rsid w:val="092BDF04"/>
    <w:rsid w:val="09839273"/>
    <w:rsid w:val="099ADCF2"/>
    <w:rsid w:val="099FEEDB"/>
    <w:rsid w:val="09E60551"/>
    <w:rsid w:val="09FED445"/>
    <w:rsid w:val="0A00A8EF"/>
    <w:rsid w:val="0A2CC465"/>
    <w:rsid w:val="0A4FC840"/>
    <w:rsid w:val="0AA8BEC1"/>
    <w:rsid w:val="0B0E9CEF"/>
    <w:rsid w:val="0B441F6C"/>
    <w:rsid w:val="0B9A190A"/>
    <w:rsid w:val="0BA4E548"/>
    <w:rsid w:val="0BCA4ED4"/>
    <w:rsid w:val="0BDC62C7"/>
    <w:rsid w:val="0C10B5CA"/>
    <w:rsid w:val="0C5F3FE4"/>
    <w:rsid w:val="0CFBA02C"/>
    <w:rsid w:val="0DBA6556"/>
    <w:rsid w:val="0DCA613A"/>
    <w:rsid w:val="0DCAB7D8"/>
    <w:rsid w:val="0DFD9E41"/>
    <w:rsid w:val="0E141ABB"/>
    <w:rsid w:val="0E1A5CCE"/>
    <w:rsid w:val="0E9F67AF"/>
    <w:rsid w:val="0ED84E51"/>
    <w:rsid w:val="0F5100FC"/>
    <w:rsid w:val="0FE13F39"/>
    <w:rsid w:val="10A8F50E"/>
    <w:rsid w:val="1141B3A9"/>
    <w:rsid w:val="11690C5F"/>
    <w:rsid w:val="118F4A5C"/>
    <w:rsid w:val="119CBD6D"/>
    <w:rsid w:val="122E87B6"/>
    <w:rsid w:val="127DD6E8"/>
    <w:rsid w:val="1292290F"/>
    <w:rsid w:val="12AFBADF"/>
    <w:rsid w:val="12EF4C73"/>
    <w:rsid w:val="130744FA"/>
    <w:rsid w:val="135E9301"/>
    <w:rsid w:val="1386A8FC"/>
    <w:rsid w:val="13C3E59B"/>
    <w:rsid w:val="13E3DFED"/>
    <w:rsid w:val="14B5A877"/>
    <w:rsid w:val="14C5FADB"/>
    <w:rsid w:val="14D543DE"/>
    <w:rsid w:val="152405C2"/>
    <w:rsid w:val="15A92236"/>
    <w:rsid w:val="15EB42F7"/>
    <w:rsid w:val="15F33D55"/>
    <w:rsid w:val="172CD4F0"/>
    <w:rsid w:val="175B6BF0"/>
    <w:rsid w:val="178550F4"/>
    <w:rsid w:val="17A7D749"/>
    <w:rsid w:val="17F6D942"/>
    <w:rsid w:val="1871B468"/>
    <w:rsid w:val="18B372B8"/>
    <w:rsid w:val="18D9CCA1"/>
    <w:rsid w:val="19504073"/>
    <w:rsid w:val="19628E1A"/>
    <w:rsid w:val="198B1CD1"/>
    <w:rsid w:val="1A0D8755"/>
    <w:rsid w:val="1A15DF3F"/>
    <w:rsid w:val="1B02B292"/>
    <w:rsid w:val="1B3B1644"/>
    <w:rsid w:val="1BC791E0"/>
    <w:rsid w:val="1BD850EF"/>
    <w:rsid w:val="1C74100A"/>
    <w:rsid w:val="1CDE6646"/>
    <w:rsid w:val="1D38F496"/>
    <w:rsid w:val="1D685762"/>
    <w:rsid w:val="1DAE3FA9"/>
    <w:rsid w:val="1DD7369F"/>
    <w:rsid w:val="1E4C07C4"/>
    <w:rsid w:val="1E4F8659"/>
    <w:rsid w:val="1E894EB2"/>
    <w:rsid w:val="1FFA62B2"/>
    <w:rsid w:val="20BA6C28"/>
    <w:rsid w:val="217CFF0D"/>
    <w:rsid w:val="21E2E256"/>
    <w:rsid w:val="226A615D"/>
    <w:rsid w:val="22D727AA"/>
    <w:rsid w:val="230DC79D"/>
    <w:rsid w:val="23346773"/>
    <w:rsid w:val="23669F6D"/>
    <w:rsid w:val="23D0F439"/>
    <w:rsid w:val="248615B0"/>
    <w:rsid w:val="24C2EF91"/>
    <w:rsid w:val="24CE03D2"/>
    <w:rsid w:val="24FD7331"/>
    <w:rsid w:val="25EE36E7"/>
    <w:rsid w:val="26112D16"/>
    <w:rsid w:val="2663FDF5"/>
    <w:rsid w:val="2666EEDA"/>
    <w:rsid w:val="26B4827C"/>
    <w:rsid w:val="26C0805F"/>
    <w:rsid w:val="26F6114B"/>
    <w:rsid w:val="270D89DE"/>
    <w:rsid w:val="272B5422"/>
    <w:rsid w:val="279F8710"/>
    <w:rsid w:val="27CF5E6F"/>
    <w:rsid w:val="2814E8C0"/>
    <w:rsid w:val="282BD91B"/>
    <w:rsid w:val="284C8067"/>
    <w:rsid w:val="2922E98F"/>
    <w:rsid w:val="29FE8808"/>
    <w:rsid w:val="29FF445E"/>
    <w:rsid w:val="2A093867"/>
    <w:rsid w:val="2A0C4717"/>
    <w:rsid w:val="2A17513C"/>
    <w:rsid w:val="2A38AB54"/>
    <w:rsid w:val="2B445471"/>
    <w:rsid w:val="2B4DEDE4"/>
    <w:rsid w:val="2B7288B8"/>
    <w:rsid w:val="2BA08F6C"/>
    <w:rsid w:val="2BE13755"/>
    <w:rsid w:val="2BEB28F9"/>
    <w:rsid w:val="2C805BD4"/>
    <w:rsid w:val="2CB157BE"/>
    <w:rsid w:val="2D03ACC0"/>
    <w:rsid w:val="2D191D3C"/>
    <w:rsid w:val="2D37F98B"/>
    <w:rsid w:val="2D49CF40"/>
    <w:rsid w:val="2D744C5C"/>
    <w:rsid w:val="2DA34189"/>
    <w:rsid w:val="2E12BB09"/>
    <w:rsid w:val="2E174460"/>
    <w:rsid w:val="2E3255FC"/>
    <w:rsid w:val="2E74DE4F"/>
    <w:rsid w:val="2E8933D8"/>
    <w:rsid w:val="2EACD714"/>
    <w:rsid w:val="2F4AD089"/>
    <w:rsid w:val="2F71CD79"/>
    <w:rsid w:val="2FBBBF34"/>
    <w:rsid w:val="30BA2180"/>
    <w:rsid w:val="30BE7752"/>
    <w:rsid w:val="314EAEF5"/>
    <w:rsid w:val="31678DA2"/>
    <w:rsid w:val="316E7825"/>
    <w:rsid w:val="31B50643"/>
    <w:rsid w:val="327410DD"/>
    <w:rsid w:val="333B943E"/>
    <w:rsid w:val="33F88EE6"/>
    <w:rsid w:val="342818BC"/>
    <w:rsid w:val="3447330C"/>
    <w:rsid w:val="34727B4F"/>
    <w:rsid w:val="34860A40"/>
    <w:rsid w:val="34FC7FAD"/>
    <w:rsid w:val="35033C01"/>
    <w:rsid w:val="35042FA7"/>
    <w:rsid w:val="355AC5BD"/>
    <w:rsid w:val="3569BEE2"/>
    <w:rsid w:val="35881DBB"/>
    <w:rsid w:val="3592CD6E"/>
    <w:rsid w:val="3595FF21"/>
    <w:rsid w:val="35E9A2D2"/>
    <w:rsid w:val="3617B643"/>
    <w:rsid w:val="36FB7771"/>
    <w:rsid w:val="370BE2F1"/>
    <w:rsid w:val="3761B27D"/>
    <w:rsid w:val="379605AE"/>
    <w:rsid w:val="383EC46F"/>
    <w:rsid w:val="38719664"/>
    <w:rsid w:val="38764162"/>
    <w:rsid w:val="38D98776"/>
    <w:rsid w:val="38ED1415"/>
    <w:rsid w:val="3969065E"/>
    <w:rsid w:val="396E3FE5"/>
    <w:rsid w:val="39D6F381"/>
    <w:rsid w:val="3A2777A6"/>
    <w:rsid w:val="3A44BE38"/>
    <w:rsid w:val="3A8FF9C4"/>
    <w:rsid w:val="3A95C626"/>
    <w:rsid w:val="3ABE1334"/>
    <w:rsid w:val="3AD5FB4A"/>
    <w:rsid w:val="3B0336CE"/>
    <w:rsid w:val="3B21011E"/>
    <w:rsid w:val="3B26A3BA"/>
    <w:rsid w:val="3B2EB020"/>
    <w:rsid w:val="3B64A1F0"/>
    <w:rsid w:val="3BB93F48"/>
    <w:rsid w:val="3BBD9531"/>
    <w:rsid w:val="3BCEEC68"/>
    <w:rsid w:val="3C097E9F"/>
    <w:rsid w:val="3C33011D"/>
    <w:rsid w:val="3D08E841"/>
    <w:rsid w:val="3D4DD333"/>
    <w:rsid w:val="3DD10B38"/>
    <w:rsid w:val="3DDDAE55"/>
    <w:rsid w:val="3DF0F9A8"/>
    <w:rsid w:val="3E208043"/>
    <w:rsid w:val="3E3A2E0C"/>
    <w:rsid w:val="3E44E06D"/>
    <w:rsid w:val="3E7B38C1"/>
    <w:rsid w:val="3E9A9181"/>
    <w:rsid w:val="3EBD0587"/>
    <w:rsid w:val="3F0516C2"/>
    <w:rsid w:val="3F415B81"/>
    <w:rsid w:val="3F66418A"/>
    <w:rsid w:val="40414C82"/>
    <w:rsid w:val="408C2DA5"/>
    <w:rsid w:val="409ED406"/>
    <w:rsid w:val="40DC6EFC"/>
    <w:rsid w:val="40E83534"/>
    <w:rsid w:val="4110110F"/>
    <w:rsid w:val="415495D6"/>
    <w:rsid w:val="4181FB34"/>
    <w:rsid w:val="41D3F11B"/>
    <w:rsid w:val="41E03D9D"/>
    <w:rsid w:val="41F682AF"/>
    <w:rsid w:val="42666897"/>
    <w:rsid w:val="42B0B6B1"/>
    <w:rsid w:val="42F33B89"/>
    <w:rsid w:val="430670A3"/>
    <w:rsid w:val="4356B2A5"/>
    <w:rsid w:val="436B8008"/>
    <w:rsid w:val="43B01F33"/>
    <w:rsid w:val="43B77156"/>
    <w:rsid w:val="43D6D34B"/>
    <w:rsid w:val="44646C48"/>
    <w:rsid w:val="451C31BB"/>
    <w:rsid w:val="45496C46"/>
    <w:rsid w:val="45638219"/>
    <w:rsid w:val="4592400E"/>
    <w:rsid w:val="45D6E25C"/>
    <w:rsid w:val="462C5C05"/>
    <w:rsid w:val="46F593F2"/>
    <w:rsid w:val="477F1392"/>
    <w:rsid w:val="47FE51F5"/>
    <w:rsid w:val="481870DA"/>
    <w:rsid w:val="4956B726"/>
    <w:rsid w:val="495D554F"/>
    <w:rsid w:val="498CFAFA"/>
    <w:rsid w:val="4991D5A1"/>
    <w:rsid w:val="49A7E8C2"/>
    <w:rsid w:val="49CB4D64"/>
    <w:rsid w:val="49D48E1F"/>
    <w:rsid w:val="49FBDE30"/>
    <w:rsid w:val="4A533284"/>
    <w:rsid w:val="4A818094"/>
    <w:rsid w:val="4AD290A1"/>
    <w:rsid w:val="4B8ABC2B"/>
    <w:rsid w:val="4BDECCA4"/>
    <w:rsid w:val="4C0A131D"/>
    <w:rsid w:val="4C2AA4E4"/>
    <w:rsid w:val="4C831C77"/>
    <w:rsid w:val="4C90E377"/>
    <w:rsid w:val="4CB74001"/>
    <w:rsid w:val="4CC77BEE"/>
    <w:rsid w:val="4CFCA59B"/>
    <w:rsid w:val="4D032B03"/>
    <w:rsid w:val="4D0EFD31"/>
    <w:rsid w:val="4D44CBBE"/>
    <w:rsid w:val="4DBCC22C"/>
    <w:rsid w:val="4DCE3EF0"/>
    <w:rsid w:val="4E0A803B"/>
    <w:rsid w:val="4E7D1CF1"/>
    <w:rsid w:val="4E885B9B"/>
    <w:rsid w:val="4EA80E2B"/>
    <w:rsid w:val="4F2F7CB3"/>
    <w:rsid w:val="4F329851"/>
    <w:rsid w:val="4F5A81C5"/>
    <w:rsid w:val="4F9C4D85"/>
    <w:rsid w:val="509D3F80"/>
    <w:rsid w:val="50CA7728"/>
    <w:rsid w:val="50CC865C"/>
    <w:rsid w:val="517A7C86"/>
    <w:rsid w:val="51AD3C93"/>
    <w:rsid w:val="51F69270"/>
    <w:rsid w:val="521AECD8"/>
    <w:rsid w:val="522DDFC4"/>
    <w:rsid w:val="52538494"/>
    <w:rsid w:val="53052ADD"/>
    <w:rsid w:val="530EF5A0"/>
    <w:rsid w:val="532C86CD"/>
    <w:rsid w:val="538C0006"/>
    <w:rsid w:val="54732870"/>
    <w:rsid w:val="548D2D72"/>
    <w:rsid w:val="54A44937"/>
    <w:rsid w:val="55745E82"/>
    <w:rsid w:val="55C51E6C"/>
    <w:rsid w:val="567E985B"/>
    <w:rsid w:val="56AA5BE8"/>
    <w:rsid w:val="56D2A600"/>
    <w:rsid w:val="57D8B7F9"/>
    <w:rsid w:val="57E573D9"/>
    <w:rsid w:val="58529BFA"/>
    <w:rsid w:val="5880021A"/>
    <w:rsid w:val="58A6CFE7"/>
    <w:rsid w:val="58D104D7"/>
    <w:rsid w:val="594FA05F"/>
    <w:rsid w:val="596F494F"/>
    <w:rsid w:val="59E4A78D"/>
    <w:rsid w:val="59FAD26B"/>
    <w:rsid w:val="5A8D27BC"/>
    <w:rsid w:val="5AB8BAC7"/>
    <w:rsid w:val="5AC94544"/>
    <w:rsid w:val="5B3D990A"/>
    <w:rsid w:val="5B407698"/>
    <w:rsid w:val="5B88152F"/>
    <w:rsid w:val="5B976EAA"/>
    <w:rsid w:val="5BAF0BFF"/>
    <w:rsid w:val="5BBBBCB2"/>
    <w:rsid w:val="5BD9D7B6"/>
    <w:rsid w:val="5BDDAF4F"/>
    <w:rsid w:val="5BE13E7D"/>
    <w:rsid w:val="5BEF5F1C"/>
    <w:rsid w:val="5C3F60FE"/>
    <w:rsid w:val="5C4AE46D"/>
    <w:rsid w:val="5CCFAF79"/>
    <w:rsid w:val="5CDC1A75"/>
    <w:rsid w:val="5CEED0AA"/>
    <w:rsid w:val="5CEFA549"/>
    <w:rsid w:val="5D3A24C3"/>
    <w:rsid w:val="5D617F1F"/>
    <w:rsid w:val="5DC42B82"/>
    <w:rsid w:val="5DCFF2E8"/>
    <w:rsid w:val="5DFC1F3B"/>
    <w:rsid w:val="5E0E532F"/>
    <w:rsid w:val="5E39B813"/>
    <w:rsid w:val="5E8B3267"/>
    <w:rsid w:val="5E8DBE62"/>
    <w:rsid w:val="5EEA6AAC"/>
    <w:rsid w:val="5F42D745"/>
    <w:rsid w:val="5F4B7FAB"/>
    <w:rsid w:val="5F4E0CC8"/>
    <w:rsid w:val="5FB41DA0"/>
    <w:rsid w:val="6016669B"/>
    <w:rsid w:val="601D2E00"/>
    <w:rsid w:val="603696FF"/>
    <w:rsid w:val="6044D040"/>
    <w:rsid w:val="6045282C"/>
    <w:rsid w:val="60A6047F"/>
    <w:rsid w:val="60B44648"/>
    <w:rsid w:val="60D6564E"/>
    <w:rsid w:val="60D8B734"/>
    <w:rsid w:val="60FC4B97"/>
    <w:rsid w:val="61010FD7"/>
    <w:rsid w:val="614221DA"/>
    <w:rsid w:val="6157D976"/>
    <w:rsid w:val="6158BBE4"/>
    <w:rsid w:val="6197C062"/>
    <w:rsid w:val="61AA6ED7"/>
    <w:rsid w:val="621E58A5"/>
    <w:rsid w:val="625D86B4"/>
    <w:rsid w:val="62997119"/>
    <w:rsid w:val="62DC01A0"/>
    <w:rsid w:val="63E918EA"/>
    <w:rsid w:val="640E8645"/>
    <w:rsid w:val="64179AF2"/>
    <w:rsid w:val="6466399D"/>
    <w:rsid w:val="646C0883"/>
    <w:rsid w:val="649219D6"/>
    <w:rsid w:val="64B26020"/>
    <w:rsid w:val="64C15F1E"/>
    <w:rsid w:val="64CCFD3E"/>
    <w:rsid w:val="64E15A49"/>
    <w:rsid w:val="64E927BC"/>
    <w:rsid w:val="65103258"/>
    <w:rsid w:val="65624F61"/>
    <w:rsid w:val="6578B3B6"/>
    <w:rsid w:val="65C21C6A"/>
    <w:rsid w:val="66B2FC5F"/>
    <w:rsid w:val="66FD2703"/>
    <w:rsid w:val="67873E8B"/>
    <w:rsid w:val="6847C6A2"/>
    <w:rsid w:val="68C66425"/>
    <w:rsid w:val="690C2BDB"/>
    <w:rsid w:val="6926F174"/>
    <w:rsid w:val="6A165C28"/>
    <w:rsid w:val="6A638DDC"/>
    <w:rsid w:val="6A6E6C97"/>
    <w:rsid w:val="6AA86D3B"/>
    <w:rsid w:val="6ABDDFC7"/>
    <w:rsid w:val="6ABE18A5"/>
    <w:rsid w:val="6AD7B287"/>
    <w:rsid w:val="6AD8FDD9"/>
    <w:rsid w:val="6B3133CF"/>
    <w:rsid w:val="6BBF8DC0"/>
    <w:rsid w:val="6C30E225"/>
    <w:rsid w:val="6C3811C9"/>
    <w:rsid w:val="6CB143C4"/>
    <w:rsid w:val="6D21C20F"/>
    <w:rsid w:val="6D7E5624"/>
    <w:rsid w:val="6DAF75FC"/>
    <w:rsid w:val="6DE68E60"/>
    <w:rsid w:val="6E07B99D"/>
    <w:rsid w:val="6E1A6B68"/>
    <w:rsid w:val="6E2528AC"/>
    <w:rsid w:val="6ED4402D"/>
    <w:rsid w:val="6EF43DEA"/>
    <w:rsid w:val="6F0536E9"/>
    <w:rsid w:val="6F36F363"/>
    <w:rsid w:val="6F789050"/>
    <w:rsid w:val="6F90E404"/>
    <w:rsid w:val="6FBEBA84"/>
    <w:rsid w:val="6FED7D56"/>
    <w:rsid w:val="70116ADD"/>
    <w:rsid w:val="702EE597"/>
    <w:rsid w:val="7048AC84"/>
    <w:rsid w:val="707A26DC"/>
    <w:rsid w:val="7096C741"/>
    <w:rsid w:val="70ED0D3A"/>
    <w:rsid w:val="711ACAFC"/>
    <w:rsid w:val="7128EC70"/>
    <w:rsid w:val="712EACBD"/>
    <w:rsid w:val="7148BA73"/>
    <w:rsid w:val="717C9D48"/>
    <w:rsid w:val="71BAB480"/>
    <w:rsid w:val="71DB6612"/>
    <w:rsid w:val="72360ADE"/>
    <w:rsid w:val="72992D50"/>
    <w:rsid w:val="72FD4B38"/>
    <w:rsid w:val="73349878"/>
    <w:rsid w:val="73DAC46E"/>
    <w:rsid w:val="7414779B"/>
    <w:rsid w:val="7460C4DD"/>
    <w:rsid w:val="74F6AFE9"/>
    <w:rsid w:val="7541A8D7"/>
    <w:rsid w:val="75E15D83"/>
    <w:rsid w:val="766A7ED6"/>
    <w:rsid w:val="76A6ED5A"/>
    <w:rsid w:val="76D78260"/>
    <w:rsid w:val="773A98DF"/>
    <w:rsid w:val="7746F771"/>
    <w:rsid w:val="77ABB0FB"/>
    <w:rsid w:val="77C56882"/>
    <w:rsid w:val="77F102DF"/>
    <w:rsid w:val="7864A9F4"/>
    <w:rsid w:val="78733A52"/>
    <w:rsid w:val="788B57B9"/>
    <w:rsid w:val="78931815"/>
    <w:rsid w:val="78CBB82F"/>
    <w:rsid w:val="799489CF"/>
    <w:rsid w:val="79A52F8C"/>
    <w:rsid w:val="79AD2FE4"/>
    <w:rsid w:val="79D84C24"/>
    <w:rsid w:val="79EFA8E8"/>
    <w:rsid w:val="7A5C552A"/>
    <w:rsid w:val="7AAD5E53"/>
    <w:rsid w:val="7AE6CEEA"/>
    <w:rsid w:val="7B31A56B"/>
    <w:rsid w:val="7B6239B5"/>
    <w:rsid w:val="7BA49172"/>
    <w:rsid w:val="7CC6CC7F"/>
    <w:rsid w:val="7CF66721"/>
    <w:rsid w:val="7DA95C63"/>
    <w:rsid w:val="7DCBFF18"/>
    <w:rsid w:val="7DF7B875"/>
    <w:rsid w:val="7E795CB3"/>
    <w:rsid w:val="7EC6B602"/>
    <w:rsid w:val="7F2824D5"/>
    <w:rsid w:val="7F6F02B1"/>
    <w:rsid w:val="7F723491"/>
    <w:rsid w:val="7F98300E"/>
    <w:rsid w:val="7FE282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19074D8-2EE2-459D-A77E-9B105B540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16DF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uiPriority w:val="99"/>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uiPriority w:val="99"/>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5"/>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5"/>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5"/>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5"/>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CharStyle8">
    <w:name w:val="Char Style 8"/>
    <w:basedOn w:val="DefaultParagraphFont"/>
    <w:link w:val="Style7"/>
    <w:rsid w:val="0054318B"/>
    <w:rPr>
      <w:shd w:val="clear" w:color="auto" w:fill="FFFFFF"/>
    </w:rPr>
  </w:style>
  <w:style w:type="paragraph" w:customStyle="1" w:styleId="Style7">
    <w:name w:val="Style 7"/>
    <w:basedOn w:val="Normal"/>
    <w:link w:val="CharStyle8"/>
    <w:rsid w:val="0054318B"/>
    <w:pPr>
      <w:widowControl w:val="0"/>
      <w:shd w:val="clear" w:color="auto" w:fill="FFFFFF"/>
      <w:spacing w:before="260" w:after="260" w:line="244" w:lineRule="exact"/>
      <w:ind w:hanging="540"/>
    </w:pPr>
  </w:style>
  <w:style w:type="paragraph" w:customStyle="1" w:styleId="Style1">
    <w:name w:val="Style1"/>
    <w:basedOn w:val="Normal"/>
    <w:rsid w:val="00660416"/>
    <w:pPr>
      <w:widowControl w:val="0"/>
      <w:autoSpaceDE w:val="0"/>
      <w:autoSpaceDN w:val="0"/>
      <w:adjustRightInd w:val="0"/>
      <w:spacing w:after="0" w:line="240" w:lineRule="auto"/>
      <w:ind w:firstLine="720"/>
    </w:pPr>
    <w:rPr>
      <w:rFonts w:ascii="Arial" w:eastAsia="Times New Roman" w:hAnsi="Arial" w:cs="Arial"/>
      <w:sz w:val="20"/>
      <w:szCs w:val="24"/>
    </w:rPr>
  </w:style>
  <w:style w:type="character" w:customStyle="1" w:styleId="CaptionChar">
    <w:name w:val="Caption Char"/>
    <w:link w:val="Caption"/>
    <w:locked/>
    <w:rsid w:val="00660416"/>
    <w:rPr>
      <w:b/>
      <w:bCs/>
      <w:color w:val="404040" w:themeColor="text1" w:themeTint="BF"/>
      <w:sz w:val="16"/>
      <w:szCs w:val="16"/>
    </w:rPr>
  </w:style>
  <w:style w:type="paragraph" w:customStyle="1" w:styleId="HSPunktai">
    <w:name w:val="HSPunktai"/>
    <w:basedOn w:val="ListParagraph"/>
    <w:link w:val="HSPunktaiChar1"/>
    <w:uiPriority w:val="99"/>
    <w:qFormat/>
    <w:rsid w:val="00660416"/>
    <w:pPr>
      <w:numPr>
        <w:numId w:val="30"/>
      </w:numPr>
      <w:spacing w:after="0" w:line="360" w:lineRule="auto"/>
      <w:contextualSpacing w:val="0"/>
      <w:jc w:val="both"/>
    </w:pPr>
    <w:rPr>
      <w:rFonts w:ascii="Times New Roman" w:eastAsia="Times New Roman" w:hAnsi="Times New Roman" w:cs="Times New Roman"/>
      <w:sz w:val="20"/>
      <w:szCs w:val="24"/>
      <w:lang w:eastAsia="en-US"/>
    </w:rPr>
  </w:style>
  <w:style w:type="character" w:customStyle="1" w:styleId="HSPunktaiChar1">
    <w:name w:val="HSPunktai Char1"/>
    <w:link w:val="HSPunktai"/>
    <w:uiPriority w:val="99"/>
    <w:locked/>
    <w:rsid w:val="00660416"/>
    <w:rPr>
      <w:rFonts w:ascii="Times New Roman" w:eastAsia="Times New Roman" w:hAnsi="Times New Roman" w:cs="Times New Roman"/>
      <w:sz w:val="20"/>
      <w:szCs w:val="24"/>
      <w:lang w:eastAsia="en-US"/>
    </w:rPr>
  </w:style>
  <w:style w:type="paragraph" w:customStyle="1" w:styleId="Punktai11">
    <w:name w:val="Punktai 1.1"/>
    <w:basedOn w:val="HSPunktai"/>
    <w:uiPriority w:val="99"/>
    <w:qFormat/>
    <w:rsid w:val="00660416"/>
    <w:pPr>
      <w:numPr>
        <w:ilvl w:val="1"/>
      </w:numPr>
      <w:tabs>
        <w:tab w:val="clear" w:pos="1142"/>
        <w:tab w:val="num" w:pos="360"/>
        <w:tab w:val="num" w:pos="720"/>
        <w:tab w:val="left" w:pos="1276"/>
      </w:tabs>
      <w:ind w:left="720" w:hanging="360"/>
    </w:pPr>
  </w:style>
  <w:style w:type="character" w:styleId="LineNumber">
    <w:name w:val="line number"/>
    <w:basedOn w:val="DefaultParagraphFont"/>
    <w:uiPriority w:val="99"/>
    <w:semiHidden/>
    <w:unhideWhenUsed/>
    <w:rsid w:val="00660416"/>
  </w:style>
  <w:style w:type="character" w:customStyle="1" w:styleId="Heading40">
    <w:name w:val="Heading #4_"/>
    <w:link w:val="Heading41"/>
    <w:rsid w:val="00656F9F"/>
    <w:rPr>
      <w:rFonts w:ascii="Times New Roman" w:hAnsi="Times New Roman" w:cs="Times New Roman"/>
      <w:b/>
      <w:bCs/>
      <w:sz w:val="23"/>
      <w:szCs w:val="23"/>
      <w:shd w:val="clear" w:color="auto" w:fill="FFFFFF"/>
    </w:rPr>
  </w:style>
  <w:style w:type="character" w:customStyle="1" w:styleId="Bodytext1">
    <w:name w:val="Body text_"/>
    <w:link w:val="Bodytext10"/>
    <w:rsid w:val="00656F9F"/>
    <w:rPr>
      <w:rFonts w:ascii="Times New Roman" w:hAnsi="Times New Roman" w:cs="Times New Roman"/>
      <w:sz w:val="23"/>
      <w:szCs w:val="23"/>
      <w:shd w:val="clear" w:color="auto" w:fill="FFFFFF"/>
    </w:rPr>
  </w:style>
  <w:style w:type="character" w:customStyle="1" w:styleId="Bodytext2">
    <w:name w:val="Body text (2)_"/>
    <w:link w:val="Bodytext20"/>
    <w:rsid w:val="00656F9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56F9F"/>
    <w:rPr>
      <w:rFonts w:ascii="Times New Roman" w:hAnsi="Times New Roman" w:cs="Times New Roman"/>
      <w:i/>
      <w:iCs/>
      <w:sz w:val="23"/>
      <w:szCs w:val="23"/>
      <w:shd w:val="clear" w:color="auto" w:fill="FFFFFF"/>
    </w:rPr>
  </w:style>
  <w:style w:type="character" w:customStyle="1" w:styleId="Bodytext2Bold">
    <w:name w:val="Body text (2) + Bold"/>
    <w:rsid w:val="00656F9F"/>
    <w:rPr>
      <w:rFonts w:ascii="Times New Roman" w:hAnsi="Times New Roman" w:cs="Times New Roman"/>
      <w:b/>
      <w:bCs/>
      <w:i/>
      <w:iCs/>
      <w:spacing w:val="0"/>
      <w:sz w:val="23"/>
      <w:szCs w:val="23"/>
    </w:rPr>
  </w:style>
  <w:style w:type="paragraph" w:customStyle="1" w:styleId="Heading41">
    <w:name w:val="Heading #4"/>
    <w:basedOn w:val="Normal"/>
    <w:link w:val="Heading40"/>
    <w:rsid w:val="00656F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656F9F"/>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656F9F"/>
    <w:pPr>
      <w:shd w:val="clear" w:color="auto" w:fill="FFFFFF"/>
      <w:spacing w:after="0" w:line="269" w:lineRule="exact"/>
      <w:ind w:hanging="400"/>
    </w:pPr>
    <w:rPr>
      <w:rFonts w:ascii="Times New Roman" w:hAnsi="Times New Roman" w:cs="Times New Roman"/>
      <w:i/>
      <w:iCs/>
      <w:sz w:val="23"/>
      <w:szCs w:val="23"/>
    </w:rPr>
  </w:style>
  <w:style w:type="character" w:customStyle="1" w:styleId="normaltextrun">
    <w:name w:val="normaltextrun"/>
    <w:basedOn w:val="DefaultParagraphFont"/>
    <w:rsid w:val="00854FC9"/>
  </w:style>
  <w:style w:type="paragraph" w:customStyle="1" w:styleId="paragraph">
    <w:name w:val="paragraph"/>
    <w:basedOn w:val="Normal"/>
    <w:rsid w:val="000F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0F0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706531">
      <w:bodyDiv w:val="1"/>
      <w:marLeft w:val="0"/>
      <w:marRight w:val="0"/>
      <w:marTop w:val="0"/>
      <w:marBottom w:val="0"/>
      <w:divBdr>
        <w:top w:val="none" w:sz="0" w:space="0" w:color="auto"/>
        <w:left w:val="none" w:sz="0" w:space="0" w:color="auto"/>
        <w:bottom w:val="none" w:sz="0" w:space="0" w:color="auto"/>
        <w:right w:val="none" w:sz="0" w:space="0" w:color="auto"/>
      </w:divBdr>
      <w:divsChild>
        <w:div w:id="46072221">
          <w:marLeft w:val="0"/>
          <w:marRight w:val="0"/>
          <w:marTop w:val="0"/>
          <w:marBottom w:val="0"/>
          <w:divBdr>
            <w:top w:val="none" w:sz="0" w:space="0" w:color="auto"/>
            <w:left w:val="none" w:sz="0" w:space="0" w:color="auto"/>
            <w:bottom w:val="none" w:sz="0" w:space="0" w:color="auto"/>
            <w:right w:val="none" w:sz="0" w:space="0" w:color="auto"/>
          </w:divBdr>
          <w:divsChild>
            <w:div w:id="2032685325">
              <w:marLeft w:val="0"/>
              <w:marRight w:val="0"/>
              <w:marTop w:val="0"/>
              <w:marBottom w:val="0"/>
              <w:divBdr>
                <w:top w:val="none" w:sz="0" w:space="0" w:color="auto"/>
                <w:left w:val="none" w:sz="0" w:space="0" w:color="auto"/>
                <w:bottom w:val="none" w:sz="0" w:space="0" w:color="auto"/>
                <w:right w:val="none" w:sz="0" w:space="0" w:color="auto"/>
              </w:divBdr>
            </w:div>
          </w:divsChild>
        </w:div>
        <w:div w:id="109671402">
          <w:marLeft w:val="0"/>
          <w:marRight w:val="0"/>
          <w:marTop w:val="0"/>
          <w:marBottom w:val="0"/>
          <w:divBdr>
            <w:top w:val="none" w:sz="0" w:space="0" w:color="auto"/>
            <w:left w:val="none" w:sz="0" w:space="0" w:color="auto"/>
            <w:bottom w:val="none" w:sz="0" w:space="0" w:color="auto"/>
            <w:right w:val="none" w:sz="0" w:space="0" w:color="auto"/>
          </w:divBdr>
          <w:divsChild>
            <w:div w:id="1482312666">
              <w:marLeft w:val="0"/>
              <w:marRight w:val="0"/>
              <w:marTop w:val="0"/>
              <w:marBottom w:val="0"/>
              <w:divBdr>
                <w:top w:val="none" w:sz="0" w:space="0" w:color="auto"/>
                <w:left w:val="none" w:sz="0" w:space="0" w:color="auto"/>
                <w:bottom w:val="none" w:sz="0" w:space="0" w:color="auto"/>
                <w:right w:val="none" w:sz="0" w:space="0" w:color="auto"/>
              </w:divBdr>
            </w:div>
          </w:divsChild>
        </w:div>
        <w:div w:id="131942861">
          <w:marLeft w:val="0"/>
          <w:marRight w:val="0"/>
          <w:marTop w:val="0"/>
          <w:marBottom w:val="0"/>
          <w:divBdr>
            <w:top w:val="none" w:sz="0" w:space="0" w:color="auto"/>
            <w:left w:val="none" w:sz="0" w:space="0" w:color="auto"/>
            <w:bottom w:val="none" w:sz="0" w:space="0" w:color="auto"/>
            <w:right w:val="none" w:sz="0" w:space="0" w:color="auto"/>
          </w:divBdr>
          <w:divsChild>
            <w:div w:id="1034574221">
              <w:marLeft w:val="0"/>
              <w:marRight w:val="0"/>
              <w:marTop w:val="0"/>
              <w:marBottom w:val="0"/>
              <w:divBdr>
                <w:top w:val="none" w:sz="0" w:space="0" w:color="auto"/>
                <w:left w:val="none" w:sz="0" w:space="0" w:color="auto"/>
                <w:bottom w:val="none" w:sz="0" w:space="0" w:color="auto"/>
                <w:right w:val="none" w:sz="0" w:space="0" w:color="auto"/>
              </w:divBdr>
            </w:div>
          </w:divsChild>
        </w:div>
        <w:div w:id="151215655">
          <w:marLeft w:val="0"/>
          <w:marRight w:val="0"/>
          <w:marTop w:val="0"/>
          <w:marBottom w:val="0"/>
          <w:divBdr>
            <w:top w:val="none" w:sz="0" w:space="0" w:color="auto"/>
            <w:left w:val="none" w:sz="0" w:space="0" w:color="auto"/>
            <w:bottom w:val="none" w:sz="0" w:space="0" w:color="auto"/>
            <w:right w:val="none" w:sz="0" w:space="0" w:color="auto"/>
          </w:divBdr>
          <w:divsChild>
            <w:div w:id="1642344475">
              <w:marLeft w:val="0"/>
              <w:marRight w:val="0"/>
              <w:marTop w:val="0"/>
              <w:marBottom w:val="0"/>
              <w:divBdr>
                <w:top w:val="none" w:sz="0" w:space="0" w:color="auto"/>
                <w:left w:val="none" w:sz="0" w:space="0" w:color="auto"/>
                <w:bottom w:val="none" w:sz="0" w:space="0" w:color="auto"/>
                <w:right w:val="none" w:sz="0" w:space="0" w:color="auto"/>
              </w:divBdr>
            </w:div>
          </w:divsChild>
        </w:div>
        <w:div w:id="167059523">
          <w:marLeft w:val="0"/>
          <w:marRight w:val="0"/>
          <w:marTop w:val="0"/>
          <w:marBottom w:val="0"/>
          <w:divBdr>
            <w:top w:val="none" w:sz="0" w:space="0" w:color="auto"/>
            <w:left w:val="none" w:sz="0" w:space="0" w:color="auto"/>
            <w:bottom w:val="none" w:sz="0" w:space="0" w:color="auto"/>
            <w:right w:val="none" w:sz="0" w:space="0" w:color="auto"/>
          </w:divBdr>
          <w:divsChild>
            <w:div w:id="1128859819">
              <w:marLeft w:val="0"/>
              <w:marRight w:val="0"/>
              <w:marTop w:val="0"/>
              <w:marBottom w:val="0"/>
              <w:divBdr>
                <w:top w:val="none" w:sz="0" w:space="0" w:color="auto"/>
                <w:left w:val="none" w:sz="0" w:space="0" w:color="auto"/>
                <w:bottom w:val="none" w:sz="0" w:space="0" w:color="auto"/>
                <w:right w:val="none" w:sz="0" w:space="0" w:color="auto"/>
              </w:divBdr>
            </w:div>
          </w:divsChild>
        </w:div>
        <w:div w:id="185679109">
          <w:marLeft w:val="0"/>
          <w:marRight w:val="0"/>
          <w:marTop w:val="0"/>
          <w:marBottom w:val="0"/>
          <w:divBdr>
            <w:top w:val="none" w:sz="0" w:space="0" w:color="auto"/>
            <w:left w:val="none" w:sz="0" w:space="0" w:color="auto"/>
            <w:bottom w:val="none" w:sz="0" w:space="0" w:color="auto"/>
            <w:right w:val="none" w:sz="0" w:space="0" w:color="auto"/>
          </w:divBdr>
          <w:divsChild>
            <w:div w:id="1387682786">
              <w:marLeft w:val="0"/>
              <w:marRight w:val="0"/>
              <w:marTop w:val="0"/>
              <w:marBottom w:val="0"/>
              <w:divBdr>
                <w:top w:val="none" w:sz="0" w:space="0" w:color="auto"/>
                <w:left w:val="none" w:sz="0" w:space="0" w:color="auto"/>
                <w:bottom w:val="none" w:sz="0" w:space="0" w:color="auto"/>
                <w:right w:val="none" w:sz="0" w:space="0" w:color="auto"/>
              </w:divBdr>
            </w:div>
          </w:divsChild>
        </w:div>
        <w:div w:id="192966931">
          <w:marLeft w:val="0"/>
          <w:marRight w:val="0"/>
          <w:marTop w:val="0"/>
          <w:marBottom w:val="0"/>
          <w:divBdr>
            <w:top w:val="none" w:sz="0" w:space="0" w:color="auto"/>
            <w:left w:val="none" w:sz="0" w:space="0" w:color="auto"/>
            <w:bottom w:val="none" w:sz="0" w:space="0" w:color="auto"/>
            <w:right w:val="none" w:sz="0" w:space="0" w:color="auto"/>
          </w:divBdr>
          <w:divsChild>
            <w:div w:id="487747182">
              <w:marLeft w:val="0"/>
              <w:marRight w:val="0"/>
              <w:marTop w:val="0"/>
              <w:marBottom w:val="0"/>
              <w:divBdr>
                <w:top w:val="none" w:sz="0" w:space="0" w:color="auto"/>
                <w:left w:val="none" w:sz="0" w:space="0" w:color="auto"/>
                <w:bottom w:val="none" w:sz="0" w:space="0" w:color="auto"/>
                <w:right w:val="none" w:sz="0" w:space="0" w:color="auto"/>
              </w:divBdr>
            </w:div>
          </w:divsChild>
        </w:div>
        <w:div w:id="212232263">
          <w:marLeft w:val="0"/>
          <w:marRight w:val="0"/>
          <w:marTop w:val="0"/>
          <w:marBottom w:val="0"/>
          <w:divBdr>
            <w:top w:val="none" w:sz="0" w:space="0" w:color="auto"/>
            <w:left w:val="none" w:sz="0" w:space="0" w:color="auto"/>
            <w:bottom w:val="none" w:sz="0" w:space="0" w:color="auto"/>
            <w:right w:val="none" w:sz="0" w:space="0" w:color="auto"/>
          </w:divBdr>
          <w:divsChild>
            <w:div w:id="841318216">
              <w:marLeft w:val="0"/>
              <w:marRight w:val="0"/>
              <w:marTop w:val="0"/>
              <w:marBottom w:val="0"/>
              <w:divBdr>
                <w:top w:val="none" w:sz="0" w:space="0" w:color="auto"/>
                <w:left w:val="none" w:sz="0" w:space="0" w:color="auto"/>
                <w:bottom w:val="none" w:sz="0" w:space="0" w:color="auto"/>
                <w:right w:val="none" w:sz="0" w:space="0" w:color="auto"/>
              </w:divBdr>
            </w:div>
          </w:divsChild>
        </w:div>
        <w:div w:id="221671771">
          <w:marLeft w:val="0"/>
          <w:marRight w:val="0"/>
          <w:marTop w:val="0"/>
          <w:marBottom w:val="0"/>
          <w:divBdr>
            <w:top w:val="none" w:sz="0" w:space="0" w:color="auto"/>
            <w:left w:val="none" w:sz="0" w:space="0" w:color="auto"/>
            <w:bottom w:val="none" w:sz="0" w:space="0" w:color="auto"/>
            <w:right w:val="none" w:sz="0" w:space="0" w:color="auto"/>
          </w:divBdr>
          <w:divsChild>
            <w:div w:id="1844972548">
              <w:marLeft w:val="0"/>
              <w:marRight w:val="0"/>
              <w:marTop w:val="0"/>
              <w:marBottom w:val="0"/>
              <w:divBdr>
                <w:top w:val="none" w:sz="0" w:space="0" w:color="auto"/>
                <w:left w:val="none" w:sz="0" w:space="0" w:color="auto"/>
                <w:bottom w:val="none" w:sz="0" w:space="0" w:color="auto"/>
                <w:right w:val="none" w:sz="0" w:space="0" w:color="auto"/>
              </w:divBdr>
            </w:div>
          </w:divsChild>
        </w:div>
        <w:div w:id="224489163">
          <w:marLeft w:val="0"/>
          <w:marRight w:val="0"/>
          <w:marTop w:val="0"/>
          <w:marBottom w:val="0"/>
          <w:divBdr>
            <w:top w:val="none" w:sz="0" w:space="0" w:color="auto"/>
            <w:left w:val="none" w:sz="0" w:space="0" w:color="auto"/>
            <w:bottom w:val="none" w:sz="0" w:space="0" w:color="auto"/>
            <w:right w:val="none" w:sz="0" w:space="0" w:color="auto"/>
          </w:divBdr>
          <w:divsChild>
            <w:div w:id="2087723164">
              <w:marLeft w:val="0"/>
              <w:marRight w:val="0"/>
              <w:marTop w:val="0"/>
              <w:marBottom w:val="0"/>
              <w:divBdr>
                <w:top w:val="none" w:sz="0" w:space="0" w:color="auto"/>
                <w:left w:val="none" w:sz="0" w:space="0" w:color="auto"/>
                <w:bottom w:val="none" w:sz="0" w:space="0" w:color="auto"/>
                <w:right w:val="none" w:sz="0" w:space="0" w:color="auto"/>
              </w:divBdr>
            </w:div>
          </w:divsChild>
        </w:div>
        <w:div w:id="441219547">
          <w:marLeft w:val="0"/>
          <w:marRight w:val="0"/>
          <w:marTop w:val="0"/>
          <w:marBottom w:val="0"/>
          <w:divBdr>
            <w:top w:val="none" w:sz="0" w:space="0" w:color="auto"/>
            <w:left w:val="none" w:sz="0" w:space="0" w:color="auto"/>
            <w:bottom w:val="none" w:sz="0" w:space="0" w:color="auto"/>
            <w:right w:val="none" w:sz="0" w:space="0" w:color="auto"/>
          </w:divBdr>
          <w:divsChild>
            <w:div w:id="2122140361">
              <w:marLeft w:val="0"/>
              <w:marRight w:val="0"/>
              <w:marTop w:val="0"/>
              <w:marBottom w:val="0"/>
              <w:divBdr>
                <w:top w:val="none" w:sz="0" w:space="0" w:color="auto"/>
                <w:left w:val="none" w:sz="0" w:space="0" w:color="auto"/>
                <w:bottom w:val="none" w:sz="0" w:space="0" w:color="auto"/>
                <w:right w:val="none" w:sz="0" w:space="0" w:color="auto"/>
              </w:divBdr>
            </w:div>
          </w:divsChild>
        </w:div>
        <w:div w:id="443885981">
          <w:marLeft w:val="0"/>
          <w:marRight w:val="0"/>
          <w:marTop w:val="0"/>
          <w:marBottom w:val="0"/>
          <w:divBdr>
            <w:top w:val="none" w:sz="0" w:space="0" w:color="auto"/>
            <w:left w:val="none" w:sz="0" w:space="0" w:color="auto"/>
            <w:bottom w:val="none" w:sz="0" w:space="0" w:color="auto"/>
            <w:right w:val="none" w:sz="0" w:space="0" w:color="auto"/>
          </w:divBdr>
          <w:divsChild>
            <w:div w:id="1832476893">
              <w:marLeft w:val="0"/>
              <w:marRight w:val="0"/>
              <w:marTop w:val="0"/>
              <w:marBottom w:val="0"/>
              <w:divBdr>
                <w:top w:val="none" w:sz="0" w:space="0" w:color="auto"/>
                <w:left w:val="none" w:sz="0" w:space="0" w:color="auto"/>
                <w:bottom w:val="none" w:sz="0" w:space="0" w:color="auto"/>
                <w:right w:val="none" w:sz="0" w:space="0" w:color="auto"/>
              </w:divBdr>
            </w:div>
          </w:divsChild>
        </w:div>
        <w:div w:id="501287077">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
          </w:divsChild>
        </w:div>
        <w:div w:id="532619485">
          <w:marLeft w:val="0"/>
          <w:marRight w:val="0"/>
          <w:marTop w:val="0"/>
          <w:marBottom w:val="0"/>
          <w:divBdr>
            <w:top w:val="none" w:sz="0" w:space="0" w:color="auto"/>
            <w:left w:val="none" w:sz="0" w:space="0" w:color="auto"/>
            <w:bottom w:val="none" w:sz="0" w:space="0" w:color="auto"/>
            <w:right w:val="none" w:sz="0" w:space="0" w:color="auto"/>
          </w:divBdr>
          <w:divsChild>
            <w:div w:id="895166084">
              <w:marLeft w:val="0"/>
              <w:marRight w:val="0"/>
              <w:marTop w:val="0"/>
              <w:marBottom w:val="0"/>
              <w:divBdr>
                <w:top w:val="none" w:sz="0" w:space="0" w:color="auto"/>
                <w:left w:val="none" w:sz="0" w:space="0" w:color="auto"/>
                <w:bottom w:val="none" w:sz="0" w:space="0" w:color="auto"/>
                <w:right w:val="none" w:sz="0" w:space="0" w:color="auto"/>
              </w:divBdr>
            </w:div>
          </w:divsChild>
        </w:div>
        <w:div w:id="532888043">
          <w:marLeft w:val="0"/>
          <w:marRight w:val="0"/>
          <w:marTop w:val="0"/>
          <w:marBottom w:val="0"/>
          <w:divBdr>
            <w:top w:val="none" w:sz="0" w:space="0" w:color="auto"/>
            <w:left w:val="none" w:sz="0" w:space="0" w:color="auto"/>
            <w:bottom w:val="none" w:sz="0" w:space="0" w:color="auto"/>
            <w:right w:val="none" w:sz="0" w:space="0" w:color="auto"/>
          </w:divBdr>
          <w:divsChild>
            <w:div w:id="1677688508">
              <w:marLeft w:val="0"/>
              <w:marRight w:val="0"/>
              <w:marTop w:val="0"/>
              <w:marBottom w:val="0"/>
              <w:divBdr>
                <w:top w:val="none" w:sz="0" w:space="0" w:color="auto"/>
                <w:left w:val="none" w:sz="0" w:space="0" w:color="auto"/>
                <w:bottom w:val="none" w:sz="0" w:space="0" w:color="auto"/>
                <w:right w:val="none" w:sz="0" w:space="0" w:color="auto"/>
              </w:divBdr>
            </w:div>
          </w:divsChild>
        </w:div>
        <w:div w:id="548343313">
          <w:marLeft w:val="0"/>
          <w:marRight w:val="0"/>
          <w:marTop w:val="0"/>
          <w:marBottom w:val="0"/>
          <w:divBdr>
            <w:top w:val="none" w:sz="0" w:space="0" w:color="auto"/>
            <w:left w:val="none" w:sz="0" w:space="0" w:color="auto"/>
            <w:bottom w:val="none" w:sz="0" w:space="0" w:color="auto"/>
            <w:right w:val="none" w:sz="0" w:space="0" w:color="auto"/>
          </w:divBdr>
          <w:divsChild>
            <w:div w:id="128010513">
              <w:marLeft w:val="0"/>
              <w:marRight w:val="0"/>
              <w:marTop w:val="0"/>
              <w:marBottom w:val="0"/>
              <w:divBdr>
                <w:top w:val="none" w:sz="0" w:space="0" w:color="auto"/>
                <w:left w:val="none" w:sz="0" w:space="0" w:color="auto"/>
                <w:bottom w:val="none" w:sz="0" w:space="0" w:color="auto"/>
                <w:right w:val="none" w:sz="0" w:space="0" w:color="auto"/>
              </w:divBdr>
            </w:div>
          </w:divsChild>
        </w:div>
        <w:div w:id="593708780">
          <w:marLeft w:val="0"/>
          <w:marRight w:val="0"/>
          <w:marTop w:val="0"/>
          <w:marBottom w:val="0"/>
          <w:divBdr>
            <w:top w:val="none" w:sz="0" w:space="0" w:color="auto"/>
            <w:left w:val="none" w:sz="0" w:space="0" w:color="auto"/>
            <w:bottom w:val="none" w:sz="0" w:space="0" w:color="auto"/>
            <w:right w:val="none" w:sz="0" w:space="0" w:color="auto"/>
          </w:divBdr>
          <w:divsChild>
            <w:div w:id="114108223">
              <w:marLeft w:val="0"/>
              <w:marRight w:val="0"/>
              <w:marTop w:val="0"/>
              <w:marBottom w:val="0"/>
              <w:divBdr>
                <w:top w:val="none" w:sz="0" w:space="0" w:color="auto"/>
                <w:left w:val="none" w:sz="0" w:space="0" w:color="auto"/>
                <w:bottom w:val="none" w:sz="0" w:space="0" w:color="auto"/>
                <w:right w:val="none" w:sz="0" w:space="0" w:color="auto"/>
              </w:divBdr>
            </w:div>
          </w:divsChild>
        </w:div>
        <w:div w:id="655498805">
          <w:marLeft w:val="0"/>
          <w:marRight w:val="0"/>
          <w:marTop w:val="0"/>
          <w:marBottom w:val="0"/>
          <w:divBdr>
            <w:top w:val="none" w:sz="0" w:space="0" w:color="auto"/>
            <w:left w:val="none" w:sz="0" w:space="0" w:color="auto"/>
            <w:bottom w:val="none" w:sz="0" w:space="0" w:color="auto"/>
            <w:right w:val="none" w:sz="0" w:space="0" w:color="auto"/>
          </w:divBdr>
          <w:divsChild>
            <w:div w:id="16086038">
              <w:marLeft w:val="0"/>
              <w:marRight w:val="0"/>
              <w:marTop w:val="0"/>
              <w:marBottom w:val="0"/>
              <w:divBdr>
                <w:top w:val="none" w:sz="0" w:space="0" w:color="auto"/>
                <w:left w:val="none" w:sz="0" w:space="0" w:color="auto"/>
                <w:bottom w:val="none" w:sz="0" w:space="0" w:color="auto"/>
                <w:right w:val="none" w:sz="0" w:space="0" w:color="auto"/>
              </w:divBdr>
            </w:div>
          </w:divsChild>
        </w:div>
        <w:div w:id="686831284">
          <w:marLeft w:val="0"/>
          <w:marRight w:val="0"/>
          <w:marTop w:val="0"/>
          <w:marBottom w:val="0"/>
          <w:divBdr>
            <w:top w:val="none" w:sz="0" w:space="0" w:color="auto"/>
            <w:left w:val="none" w:sz="0" w:space="0" w:color="auto"/>
            <w:bottom w:val="none" w:sz="0" w:space="0" w:color="auto"/>
            <w:right w:val="none" w:sz="0" w:space="0" w:color="auto"/>
          </w:divBdr>
          <w:divsChild>
            <w:div w:id="518272875">
              <w:marLeft w:val="0"/>
              <w:marRight w:val="0"/>
              <w:marTop w:val="0"/>
              <w:marBottom w:val="0"/>
              <w:divBdr>
                <w:top w:val="none" w:sz="0" w:space="0" w:color="auto"/>
                <w:left w:val="none" w:sz="0" w:space="0" w:color="auto"/>
                <w:bottom w:val="none" w:sz="0" w:space="0" w:color="auto"/>
                <w:right w:val="none" w:sz="0" w:space="0" w:color="auto"/>
              </w:divBdr>
            </w:div>
          </w:divsChild>
        </w:div>
        <w:div w:id="691734859">
          <w:marLeft w:val="0"/>
          <w:marRight w:val="0"/>
          <w:marTop w:val="0"/>
          <w:marBottom w:val="0"/>
          <w:divBdr>
            <w:top w:val="none" w:sz="0" w:space="0" w:color="auto"/>
            <w:left w:val="none" w:sz="0" w:space="0" w:color="auto"/>
            <w:bottom w:val="none" w:sz="0" w:space="0" w:color="auto"/>
            <w:right w:val="none" w:sz="0" w:space="0" w:color="auto"/>
          </w:divBdr>
          <w:divsChild>
            <w:div w:id="393895063">
              <w:marLeft w:val="0"/>
              <w:marRight w:val="0"/>
              <w:marTop w:val="0"/>
              <w:marBottom w:val="0"/>
              <w:divBdr>
                <w:top w:val="none" w:sz="0" w:space="0" w:color="auto"/>
                <w:left w:val="none" w:sz="0" w:space="0" w:color="auto"/>
                <w:bottom w:val="none" w:sz="0" w:space="0" w:color="auto"/>
                <w:right w:val="none" w:sz="0" w:space="0" w:color="auto"/>
              </w:divBdr>
            </w:div>
          </w:divsChild>
        </w:div>
        <w:div w:id="720713303">
          <w:marLeft w:val="0"/>
          <w:marRight w:val="0"/>
          <w:marTop w:val="0"/>
          <w:marBottom w:val="0"/>
          <w:divBdr>
            <w:top w:val="none" w:sz="0" w:space="0" w:color="auto"/>
            <w:left w:val="none" w:sz="0" w:space="0" w:color="auto"/>
            <w:bottom w:val="none" w:sz="0" w:space="0" w:color="auto"/>
            <w:right w:val="none" w:sz="0" w:space="0" w:color="auto"/>
          </w:divBdr>
          <w:divsChild>
            <w:div w:id="862131022">
              <w:marLeft w:val="0"/>
              <w:marRight w:val="0"/>
              <w:marTop w:val="0"/>
              <w:marBottom w:val="0"/>
              <w:divBdr>
                <w:top w:val="none" w:sz="0" w:space="0" w:color="auto"/>
                <w:left w:val="none" w:sz="0" w:space="0" w:color="auto"/>
                <w:bottom w:val="none" w:sz="0" w:space="0" w:color="auto"/>
                <w:right w:val="none" w:sz="0" w:space="0" w:color="auto"/>
              </w:divBdr>
            </w:div>
          </w:divsChild>
        </w:div>
        <w:div w:id="741561377">
          <w:marLeft w:val="0"/>
          <w:marRight w:val="0"/>
          <w:marTop w:val="0"/>
          <w:marBottom w:val="0"/>
          <w:divBdr>
            <w:top w:val="none" w:sz="0" w:space="0" w:color="auto"/>
            <w:left w:val="none" w:sz="0" w:space="0" w:color="auto"/>
            <w:bottom w:val="none" w:sz="0" w:space="0" w:color="auto"/>
            <w:right w:val="none" w:sz="0" w:space="0" w:color="auto"/>
          </w:divBdr>
          <w:divsChild>
            <w:div w:id="1606302969">
              <w:marLeft w:val="0"/>
              <w:marRight w:val="0"/>
              <w:marTop w:val="0"/>
              <w:marBottom w:val="0"/>
              <w:divBdr>
                <w:top w:val="none" w:sz="0" w:space="0" w:color="auto"/>
                <w:left w:val="none" w:sz="0" w:space="0" w:color="auto"/>
                <w:bottom w:val="none" w:sz="0" w:space="0" w:color="auto"/>
                <w:right w:val="none" w:sz="0" w:space="0" w:color="auto"/>
              </w:divBdr>
            </w:div>
          </w:divsChild>
        </w:div>
        <w:div w:id="776028734">
          <w:marLeft w:val="0"/>
          <w:marRight w:val="0"/>
          <w:marTop w:val="0"/>
          <w:marBottom w:val="0"/>
          <w:divBdr>
            <w:top w:val="none" w:sz="0" w:space="0" w:color="auto"/>
            <w:left w:val="none" w:sz="0" w:space="0" w:color="auto"/>
            <w:bottom w:val="none" w:sz="0" w:space="0" w:color="auto"/>
            <w:right w:val="none" w:sz="0" w:space="0" w:color="auto"/>
          </w:divBdr>
          <w:divsChild>
            <w:div w:id="1755782237">
              <w:marLeft w:val="0"/>
              <w:marRight w:val="0"/>
              <w:marTop w:val="0"/>
              <w:marBottom w:val="0"/>
              <w:divBdr>
                <w:top w:val="none" w:sz="0" w:space="0" w:color="auto"/>
                <w:left w:val="none" w:sz="0" w:space="0" w:color="auto"/>
                <w:bottom w:val="none" w:sz="0" w:space="0" w:color="auto"/>
                <w:right w:val="none" w:sz="0" w:space="0" w:color="auto"/>
              </w:divBdr>
            </w:div>
          </w:divsChild>
        </w:div>
        <w:div w:id="777721146">
          <w:marLeft w:val="0"/>
          <w:marRight w:val="0"/>
          <w:marTop w:val="0"/>
          <w:marBottom w:val="0"/>
          <w:divBdr>
            <w:top w:val="none" w:sz="0" w:space="0" w:color="auto"/>
            <w:left w:val="none" w:sz="0" w:space="0" w:color="auto"/>
            <w:bottom w:val="none" w:sz="0" w:space="0" w:color="auto"/>
            <w:right w:val="none" w:sz="0" w:space="0" w:color="auto"/>
          </w:divBdr>
          <w:divsChild>
            <w:div w:id="1002273158">
              <w:marLeft w:val="0"/>
              <w:marRight w:val="0"/>
              <w:marTop w:val="0"/>
              <w:marBottom w:val="0"/>
              <w:divBdr>
                <w:top w:val="none" w:sz="0" w:space="0" w:color="auto"/>
                <w:left w:val="none" w:sz="0" w:space="0" w:color="auto"/>
                <w:bottom w:val="none" w:sz="0" w:space="0" w:color="auto"/>
                <w:right w:val="none" w:sz="0" w:space="0" w:color="auto"/>
              </w:divBdr>
            </w:div>
          </w:divsChild>
        </w:div>
        <w:div w:id="788620479">
          <w:marLeft w:val="0"/>
          <w:marRight w:val="0"/>
          <w:marTop w:val="0"/>
          <w:marBottom w:val="0"/>
          <w:divBdr>
            <w:top w:val="none" w:sz="0" w:space="0" w:color="auto"/>
            <w:left w:val="none" w:sz="0" w:space="0" w:color="auto"/>
            <w:bottom w:val="none" w:sz="0" w:space="0" w:color="auto"/>
            <w:right w:val="none" w:sz="0" w:space="0" w:color="auto"/>
          </w:divBdr>
          <w:divsChild>
            <w:div w:id="1295214617">
              <w:marLeft w:val="0"/>
              <w:marRight w:val="0"/>
              <w:marTop w:val="0"/>
              <w:marBottom w:val="0"/>
              <w:divBdr>
                <w:top w:val="none" w:sz="0" w:space="0" w:color="auto"/>
                <w:left w:val="none" w:sz="0" w:space="0" w:color="auto"/>
                <w:bottom w:val="none" w:sz="0" w:space="0" w:color="auto"/>
                <w:right w:val="none" w:sz="0" w:space="0" w:color="auto"/>
              </w:divBdr>
            </w:div>
          </w:divsChild>
        </w:div>
        <w:div w:id="836309224">
          <w:marLeft w:val="0"/>
          <w:marRight w:val="0"/>
          <w:marTop w:val="0"/>
          <w:marBottom w:val="0"/>
          <w:divBdr>
            <w:top w:val="none" w:sz="0" w:space="0" w:color="auto"/>
            <w:left w:val="none" w:sz="0" w:space="0" w:color="auto"/>
            <w:bottom w:val="none" w:sz="0" w:space="0" w:color="auto"/>
            <w:right w:val="none" w:sz="0" w:space="0" w:color="auto"/>
          </w:divBdr>
          <w:divsChild>
            <w:div w:id="1477137819">
              <w:marLeft w:val="0"/>
              <w:marRight w:val="0"/>
              <w:marTop w:val="0"/>
              <w:marBottom w:val="0"/>
              <w:divBdr>
                <w:top w:val="none" w:sz="0" w:space="0" w:color="auto"/>
                <w:left w:val="none" w:sz="0" w:space="0" w:color="auto"/>
                <w:bottom w:val="none" w:sz="0" w:space="0" w:color="auto"/>
                <w:right w:val="none" w:sz="0" w:space="0" w:color="auto"/>
              </w:divBdr>
            </w:div>
          </w:divsChild>
        </w:div>
        <w:div w:id="839274624">
          <w:marLeft w:val="0"/>
          <w:marRight w:val="0"/>
          <w:marTop w:val="0"/>
          <w:marBottom w:val="0"/>
          <w:divBdr>
            <w:top w:val="none" w:sz="0" w:space="0" w:color="auto"/>
            <w:left w:val="none" w:sz="0" w:space="0" w:color="auto"/>
            <w:bottom w:val="none" w:sz="0" w:space="0" w:color="auto"/>
            <w:right w:val="none" w:sz="0" w:space="0" w:color="auto"/>
          </w:divBdr>
          <w:divsChild>
            <w:div w:id="225183983">
              <w:marLeft w:val="0"/>
              <w:marRight w:val="0"/>
              <w:marTop w:val="0"/>
              <w:marBottom w:val="0"/>
              <w:divBdr>
                <w:top w:val="none" w:sz="0" w:space="0" w:color="auto"/>
                <w:left w:val="none" w:sz="0" w:space="0" w:color="auto"/>
                <w:bottom w:val="none" w:sz="0" w:space="0" w:color="auto"/>
                <w:right w:val="none" w:sz="0" w:space="0" w:color="auto"/>
              </w:divBdr>
            </w:div>
          </w:divsChild>
        </w:div>
        <w:div w:id="842205196">
          <w:marLeft w:val="0"/>
          <w:marRight w:val="0"/>
          <w:marTop w:val="0"/>
          <w:marBottom w:val="0"/>
          <w:divBdr>
            <w:top w:val="none" w:sz="0" w:space="0" w:color="auto"/>
            <w:left w:val="none" w:sz="0" w:space="0" w:color="auto"/>
            <w:bottom w:val="none" w:sz="0" w:space="0" w:color="auto"/>
            <w:right w:val="none" w:sz="0" w:space="0" w:color="auto"/>
          </w:divBdr>
          <w:divsChild>
            <w:div w:id="2135177772">
              <w:marLeft w:val="0"/>
              <w:marRight w:val="0"/>
              <w:marTop w:val="0"/>
              <w:marBottom w:val="0"/>
              <w:divBdr>
                <w:top w:val="none" w:sz="0" w:space="0" w:color="auto"/>
                <w:left w:val="none" w:sz="0" w:space="0" w:color="auto"/>
                <w:bottom w:val="none" w:sz="0" w:space="0" w:color="auto"/>
                <w:right w:val="none" w:sz="0" w:space="0" w:color="auto"/>
              </w:divBdr>
            </w:div>
          </w:divsChild>
        </w:div>
        <w:div w:id="863519095">
          <w:marLeft w:val="0"/>
          <w:marRight w:val="0"/>
          <w:marTop w:val="0"/>
          <w:marBottom w:val="0"/>
          <w:divBdr>
            <w:top w:val="none" w:sz="0" w:space="0" w:color="auto"/>
            <w:left w:val="none" w:sz="0" w:space="0" w:color="auto"/>
            <w:bottom w:val="none" w:sz="0" w:space="0" w:color="auto"/>
            <w:right w:val="none" w:sz="0" w:space="0" w:color="auto"/>
          </w:divBdr>
          <w:divsChild>
            <w:div w:id="330836573">
              <w:marLeft w:val="0"/>
              <w:marRight w:val="0"/>
              <w:marTop w:val="0"/>
              <w:marBottom w:val="0"/>
              <w:divBdr>
                <w:top w:val="none" w:sz="0" w:space="0" w:color="auto"/>
                <w:left w:val="none" w:sz="0" w:space="0" w:color="auto"/>
                <w:bottom w:val="none" w:sz="0" w:space="0" w:color="auto"/>
                <w:right w:val="none" w:sz="0" w:space="0" w:color="auto"/>
              </w:divBdr>
            </w:div>
          </w:divsChild>
        </w:div>
        <w:div w:id="874929773">
          <w:marLeft w:val="0"/>
          <w:marRight w:val="0"/>
          <w:marTop w:val="0"/>
          <w:marBottom w:val="0"/>
          <w:divBdr>
            <w:top w:val="none" w:sz="0" w:space="0" w:color="auto"/>
            <w:left w:val="none" w:sz="0" w:space="0" w:color="auto"/>
            <w:bottom w:val="none" w:sz="0" w:space="0" w:color="auto"/>
            <w:right w:val="none" w:sz="0" w:space="0" w:color="auto"/>
          </w:divBdr>
          <w:divsChild>
            <w:div w:id="1965380508">
              <w:marLeft w:val="0"/>
              <w:marRight w:val="0"/>
              <w:marTop w:val="0"/>
              <w:marBottom w:val="0"/>
              <w:divBdr>
                <w:top w:val="none" w:sz="0" w:space="0" w:color="auto"/>
                <w:left w:val="none" w:sz="0" w:space="0" w:color="auto"/>
                <w:bottom w:val="none" w:sz="0" w:space="0" w:color="auto"/>
                <w:right w:val="none" w:sz="0" w:space="0" w:color="auto"/>
              </w:divBdr>
            </w:div>
          </w:divsChild>
        </w:div>
        <w:div w:id="888759182">
          <w:marLeft w:val="0"/>
          <w:marRight w:val="0"/>
          <w:marTop w:val="0"/>
          <w:marBottom w:val="0"/>
          <w:divBdr>
            <w:top w:val="none" w:sz="0" w:space="0" w:color="auto"/>
            <w:left w:val="none" w:sz="0" w:space="0" w:color="auto"/>
            <w:bottom w:val="none" w:sz="0" w:space="0" w:color="auto"/>
            <w:right w:val="none" w:sz="0" w:space="0" w:color="auto"/>
          </w:divBdr>
          <w:divsChild>
            <w:div w:id="298921481">
              <w:marLeft w:val="0"/>
              <w:marRight w:val="0"/>
              <w:marTop w:val="0"/>
              <w:marBottom w:val="0"/>
              <w:divBdr>
                <w:top w:val="none" w:sz="0" w:space="0" w:color="auto"/>
                <w:left w:val="none" w:sz="0" w:space="0" w:color="auto"/>
                <w:bottom w:val="none" w:sz="0" w:space="0" w:color="auto"/>
                <w:right w:val="none" w:sz="0" w:space="0" w:color="auto"/>
              </w:divBdr>
            </w:div>
          </w:divsChild>
        </w:div>
        <w:div w:id="894898123">
          <w:marLeft w:val="0"/>
          <w:marRight w:val="0"/>
          <w:marTop w:val="0"/>
          <w:marBottom w:val="0"/>
          <w:divBdr>
            <w:top w:val="none" w:sz="0" w:space="0" w:color="auto"/>
            <w:left w:val="none" w:sz="0" w:space="0" w:color="auto"/>
            <w:bottom w:val="none" w:sz="0" w:space="0" w:color="auto"/>
            <w:right w:val="none" w:sz="0" w:space="0" w:color="auto"/>
          </w:divBdr>
          <w:divsChild>
            <w:div w:id="1610623747">
              <w:marLeft w:val="0"/>
              <w:marRight w:val="0"/>
              <w:marTop w:val="0"/>
              <w:marBottom w:val="0"/>
              <w:divBdr>
                <w:top w:val="none" w:sz="0" w:space="0" w:color="auto"/>
                <w:left w:val="none" w:sz="0" w:space="0" w:color="auto"/>
                <w:bottom w:val="none" w:sz="0" w:space="0" w:color="auto"/>
                <w:right w:val="none" w:sz="0" w:space="0" w:color="auto"/>
              </w:divBdr>
            </w:div>
          </w:divsChild>
        </w:div>
        <w:div w:id="895241291">
          <w:marLeft w:val="0"/>
          <w:marRight w:val="0"/>
          <w:marTop w:val="0"/>
          <w:marBottom w:val="0"/>
          <w:divBdr>
            <w:top w:val="none" w:sz="0" w:space="0" w:color="auto"/>
            <w:left w:val="none" w:sz="0" w:space="0" w:color="auto"/>
            <w:bottom w:val="none" w:sz="0" w:space="0" w:color="auto"/>
            <w:right w:val="none" w:sz="0" w:space="0" w:color="auto"/>
          </w:divBdr>
          <w:divsChild>
            <w:div w:id="483088121">
              <w:marLeft w:val="0"/>
              <w:marRight w:val="0"/>
              <w:marTop w:val="0"/>
              <w:marBottom w:val="0"/>
              <w:divBdr>
                <w:top w:val="none" w:sz="0" w:space="0" w:color="auto"/>
                <w:left w:val="none" w:sz="0" w:space="0" w:color="auto"/>
                <w:bottom w:val="none" w:sz="0" w:space="0" w:color="auto"/>
                <w:right w:val="none" w:sz="0" w:space="0" w:color="auto"/>
              </w:divBdr>
            </w:div>
          </w:divsChild>
        </w:div>
        <w:div w:id="915626351">
          <w:marLeft w:val="0"/>
          <w:marRight w:val="0"/>
          <w:marTop w:val="0"/>
          <w:marBottom w:val="0"/>
          <w:divBdr>
            <w:top w:val="none" w:sz="0" w:space="0" w:color="auto"/>
            <w:left w:val="none" w:sz="0" w:space="0" w:color="auto"/>
            <w:bottom w:val="none" w:sz="0" w:space="0" w:color="auto"/>
            <w:right w:val="none" w:sz="0" w:space="0" w:color="auto"/>
          </w:divBdr>
          <w:divsChild>
            <w:div w:id="507063601">
              <w:marLeft w:val="0"/>
              <w:marRight w:val="0"/>
              <w:marTop w:val="0"/>
              <w:marBottom w:val="0"/>
              <w:divBdr>
                <w:top w:val="none" w:sz="0" w:space="0" w:color="auto"/>
                <w:left w:val="none" w:sz="0" w:space="0" w:color="auto"/>
                <w:bottom w:val="none" w:sz="0" w:space="0" w:color="auto"/>
                <w:right w:val="none" w:sz="0" w:space="0" w:color="auto"/>
              </w:divBdr>
            </w:div>
          </w:divsChild>
        </w:div>
        <w:div w:id="935675598">
          <w:marLeft w:val="0"/>
          <w:marRight w:val="0"/>
          <w:marTop w:val="0"/>
          <w:marBottom w:val="0"/>
          <w:divBdr>
            <w:top w:val="none" w:sz="0" w:space="0" w:color="auto"/>
            <w:left w:val="none" w:sz="0" w:space="0" w:color="auto"/>
            <w:bottom w:val="none" w:sz="0" w:space="0" w:color="auto"/>
            <w:right w:val="none" w:sz="0" w:space="0" w:color="auto"/>
          </w:divBdr>
          <w:divsChild>
            <w:div w:id="910190617">
              <w:marLeft w:val="0"/>
              <w:marRight w:val="0"/>
              <w:marTop w:val="0"/>
              <w:marBottom w:val="0"/>
              <w:divBdr>
                <w:top w:val="none" w:sz="0" w:space="0" w:color="auto"/>
                <w:left w:val="none" w:sz="0" w:space="0" w:color="auto"/>
                <w:bottom w:val="none" w:sz="0" w:space="0" w:color="auto"/>
                <w:right w:val="none" w:sz="0" w:space="0" w:color="auto"/>
              </w:divBdr>
            </w:div>
          </w:divsChild>
        </w:div>
        <w:div w:id="972444885">
          <w:marLeft w:val="0"/>
          <w:marRight w:val="0"/>
          <w:marTop w:val="0"/>
          <w:marBottom w:val="0"/>
          <w:divBdr>
            <w:top w:val="none" w:sz="0" w:space="0" w:color="auto"/>
            <w:left w:val="none" w:sz="0" w:space="0" w:color="auto"/>
            <w:bottom w:val="none" w:sz="0" w:space="0" w:color="auto"/>
            <w:right w:val="none" w:sz="0" w:space="0" w:color="auto"/>
          </w:divBdr>
          <w:divsChild>
            <w:div w:id="808013407">
              <w:marLeft w:val="0"/>
              <w:marRight w:val="0"/>
              <w:marTop w:val="0"/>
              <w:marBottom w:val="0"/>
              <w:divBdr>
                <w:top w:val="none" w:sz="0" w:space="0" w:color="auto"/>
                <w:left w:val="none" w:sz="0" w:space="0" w:color="auto"/>
                <w:bottom w:val="none" w:sz="0" w:space="0" w:color="auto"/>
                <w:right w:val="none" w:sz="0" w:space="0" w:color="auto"/>
              </w:divBdr>
            </w:div>
          </w:divsChild>
        </w:div>
        <w:div w:id="986473791">
          <w:marLeft w:val="0"/>
          <w:marRight w:val="0"/>
          <w:marTop w:val="0"/>
          <w:marBottom w:val="0"/>
          <w:divBdr>
            <w:top w:val="none" w:sz="0" w:space="0" w:color="auto"/>
            <w:left w:val="none" w:sz="0" w:space="0" w:color="auto"/>
            <w:bottom w:val="none" w:sz="0" w:space="0" w:color="auto"/>
            <w:right w:val="none" w:sz="0" w:space="0" w:color="auto"/>
          </w:divBdr>
          <w:divsChild>
            <w:div w:id="1881437190">
              <w:marLeft w:val="0"/>
              <w:marRight w:val="0"/>
              <w:marTop w:val="0"/>
              <w:marBottom w:val="0"/>
              <w:divBdr>
                <w:top w:val="none" w:sz="0" w:space="0" w:color="auto"/>
                <w:left w:val="none" w:sz="0" w:space="0" w:color="auto"/>
                <w:bottom w:val="none" w:sz="0" w:space="0" w:color="auto"/>
                <w:right w:val="none" w:sz="0" w:space="0" w:color="auto"/>
              </w:divBdr>
            </w:div>
          </w:divsChild>
        </w:div>
        <w:div w:id="1006857923">
          <w:marLeft w:val="0"/>
          <w:marRight w:val="0"/>
          <w:marTop w:val="0"/>
          <w:marBottom w:val="0"/>
          <w:divBdr>
            <w:top w:val="none" w:sz="0" w:space="0" w:color="auto"/>
            <w:left w:val="none" w:sz="0" w:space="0" w:color="auto"/>
            <w:bottom w:val="none" w:sz="0" w:space="0" w:color="auto"/>
            <w:right w:val="none" w:sz="0" w:space="0" w:color="auto"/>
          </w:divBdr>
          <w:divsChild>
            <w:div w:id="1533880291">
              <w:marLeft w:val="0"/>
              <w:marRight w:val="0"/>
              <w:marTop w:val="0"/>
              <w:marBottom w:val="0"/>
              <w:divBdr>
                <w:top w:val="none" w:sz="0" w:space="0" w:color="auto"/>
                <w:left w:val="none" w:sz="0" w:space="0" w:color="auto"/>
                <w:bottom w:val="none" w:sz="0" w:space="0" w:color="auto"/>
                <w:right w:val="none" w:sz="0" w:space="0" w:color="auto"/>
              </w:divBdr>
            </w:div>
          </w:divsChild>
        </w:div>
        <w:div w:id="1017853027">
          <w:marLeft w:val="0"/>
          <w:marRight w:val="0"/>
          <w:marTop w:val="0"/>
          <w:marBottom w:val="0"/>
          <w:divBdr>
            <w:top w:val="none" w:sz="0" w:space="0" w:color="auto"/>
            <w:left w:val="none" w:sz="0" w:space="0" w:color="auto"/>
            <w:bottom w:val="none" w:sz="0" w:space="0" w:color="auto"/>
            <w:right w:val="none" w:sz="0" w:space="0" w:color="auto"/>
          </w:divBdr>
          <w:divsChild>
            <w:div w:id="1758865866">
              <w:marLeft w:val="0"/>
              <w:marRight w:val="0"/>
              <w:marTop w:val="0"/>
              <w:marBottom w:val="0"/>
              <w:divBdr>
                <w:top w:val="none" w:sz="0" w:space="0" w:color="auto"/>
                <w:left w:val="none" w:sz="0" w:space="0" w:color="auto"/>
                <w:bottom w:val="none" w:sz="0" w:space="0" w:color="auto"/>
                <w:right w:val="none" w:sz="0" w:space="0" w:color="auto"/>
              </w:divBdr>
            </w:div>
          </w:divsChild>
        </w:div>
        <w:div w:id="1018774088">
          <w:marLeft w:val="0"/>
          <w:marRight w:val="0"/>
          <w:marTop w:val="0"/>
          <w:marBottom w:val="0"/>
          <w:divBdr>
            <w:top w:val="none" w:sz="0" w:space="0" w:color="auto"/>
            <w:left w:val="none" w:sz="0" w:space="0" w:color="auto"/>
            <w:bottom w:val="none" w:sz="0" w:space="0" w:color="auto"/>
            <w:right w:val="none" w:sz="0" w:space="0" w:color="auto"/>
          </w:divBdr>
          <w:divsChild>
            <w:div w:id="811218829">
              <w:marLeft w:val="0"/>
              <w:marRight w:val="0"/>
              <w:marTop w:val="0"/>
              <w:marBottom w:val="0"/>
              <w:divBdr>
                <w:top w:val="none" w:sz="0" w:space="0" w:color="auto"/>
                <w:left w:val="none" w:sz="0" w:space="0" w:color="auto"/>
                <w:bottom w:val="none" w:sz="0" w:space="0" w:color="auto"/>
                <w:right w:val="none" w:sz="0" w:space="0" w:color="auto"/>
              </w:divBdr>
            </w:div>
          </w:divsChild>
        </w:div>
        <w:div w:id="1032733011">
          <w:marLeft w:val="0"/>
          <w:marRight w:val="0"/>
          <w:marTop w:val="0"/>
          <w:marBottom w:val="0"/>
          <w:divBdr>
            <w:top w:val="none" w:sz="0" w:space="0" w:color="auto"/>
            <w:left w:val="none" w:sz="0" w:space="0" w:color="auto"/>
            <w:bottom w:val="none" w:sz="0" w:space="0" w:color="auto"/>
            <w:right w:val="none" w:sz="0" w:space="0" w:color="auto"/>
          </w:divBdr>
          <w:divsChild>
            <w:div w:id="474879232">
              <w:marLeft w:val="0"/>
              <w:marRight w:val="0"/>
              <w:marTop w:val="0"/>
              <w:marBottom w:val="0"/>
              <w:divBdr>
                <w:top w:val="none" w:sz="0" w:space="0" w:color="auto"/>
                <w:left w:val="none" w:sz="0" w:space="0" w:color="auto"/>
                <w:bottom w:val="none" w:sz="0" w:space="0" w:color="auto"/>
                <w:right w:val="none" w:sz="0" w:space="0" w:color="auto"/>
              </w:divBdr>
            </w:div>
          </w:divsChild>
        </w:div>
        <w:div w:id="1054619923">
          <w:marLeft w:val="0"/>
          <w:marRight w:val="0"/>
          <w:marTop w:val="0"/>
          <w:marBottom w:val="0"/>
          <w:divBdr>
            <w:top w:val="none" w:sz="0" w:space="0" w:color="auto"/>
            <w:left w:val="none" w:sz="0" w:space="0" w:color="auto"/>
            <w:bottom w:val="none" w:sz="0" w:space="0" w:color="auto"/>
            <w:right w:val="none" w:sz="0" w:space="0" w:color="auto"/>
          </w:divBdr>
          <w:divsChild>
            <w:div w:id="833449319">
              <w:marLeft w:val="0"/>
              <w:marRight w:val="0"/>
              <w:marTop w:val="0"/>
              <w:marBottom w:val="0"/>
              <w:divBdr>
                <w:top w:val="none" w:sz="0" w:space="0" w:color="auto"/>
                <w:left w:val="none" w:sz="0" w:space="0" w:color="auto"/>
                <w:bottom w:val="none" w:sz="0" w:space="0" w:color="auto"/>
                <w:right w:val="none" w:sz="0" w:space="0" w:color="auto"/>
              </w:divBdr>
            </w:div>
          </w:divsChild>
        </w:div>
        <w:div w:id="1059868359">
          <w:marLeft w:val="0"/>
          <w:marRight w:val="0"/>
          <w:marTop w:val="0"/>
          <w:marBottom w:val="0"/>
          <w:divBdr>
            <w:top w:val="none" w:sz="0" w:space="0" w:color="auto"/>
            <w:left w:val="none" w:sz="0" w:space="0" w:color="auto"/>
            <w:bottom w:val="none" w:sz="0" w:space="0" w:color="auto"/>
            <w:right w:val="none" w:sz="0" w:space="0" w:color="auto"/>
          </w:divBdr>
          <w:divsChild>
            <w:div w:id="1787848089">
              <w:marLeft w:val="0"/>
              <w:marRight w:val="0"/>
              <w:marTop w:val="0"/>
              <w:marBottom w:val="0"/>
              <w:divBdr>
                <w:top w:val="none" w:sz="0" w:space="0" w:color="auto"/>
                <w:left w:val="none" w:sz="0" w:space="0" w:color="auto"/>
                <w:bottom w:val="none" w:sz="0" w:space="0" w:color="auto"/>
                <w:right w:val="none" w:sz="0" w:space="0" w:color="auto"/>
              </w:divBdr>
            </w:div>
          </w:divsChild>
        </w:div>
        <w:div w:id="1114599296">
          <w:marLeft w:val="0"/>
          <w:marRight w:val="0"/>
          <w:marTop w:val="0"/>
          <w:marBottom w:val="0"/>
          <w:divBdr>
            <w:top w:val="none" w:sz="0" w:space="0" w:color="auto"/>
            <w:left w:val="none" w:sz="0" w:space="0" w:color="auto"/>
            <w:bottom w:val="none" w:sz="0" w:space="0" w:color="auto"/>
            <w:right w:val="none" w:sz="0" w:space="0" w:color="auto"/>
          </w:divBdr>
          <w:divsChild>
            <w:div w:id="1979991760">
              <w:marLeft w:val="0"/>
              <w:marRight w:val="0"/>
              <w:marTop w:val="0"/>
              <w:marBottom w:val="0"/>
              <w:divBdr>
                <w:top w:val="none" w:sz="0" w:space="0" w:color="auto"/>
                <w:left w:val="none" w:sz="0" w:space="0" w:color="auto"/>
                <w:bottom w:val="none" w:sz="0" w:space="0" w:color="auto"/>
                <w:right w:val="none" w:sz="0" w:space="0" w:color="auto"/>
              </w:divBdr>
            </w:div>
          </w:divsChild>
        </w:div>
        <w:div w:id="1142579235">
          <w:marLeft w:val="0"/>
          <w:marRight w:val="0"/>
          <w:marTop w:val="0"/>
          <w:marBottom w:val="0"/>
          <w:divBdr>
            <w:top w:val="none" w:sz="0" w:space="0" w:color="auto"/>
            <w:left w:val="none" w:sz="0" w:space="0" w:color="auto"/>
            <w:bottom w:val="none" w:sz="0" w:space="0" w:color="auto"/>
            <w:right w:val="none" w:sz="0" w:space="0" w:color="auto"/>
          </w:divBdr>
          <w:divsChild>
            <w:div w:id="1908107787">
              <w:marLeft w:val="0"/>
              <w:marRight w:val="0"/>
              <w:marTop w:val="0"/>
              <w:marBottom w:val="0"/>
              <w:divBdr>
                <w:top w:val="none" w:sz="0" w:space="0" w:color="auto"/>
                <w:left w:val="none" w:sz="0" w:space="0" w:color="auto"/>
                <w:bottom w:val="none" w:sz="0" w:space="0" w:color="auto"/>
                <w:right w:val="none" w:sz="0" w:space="0" w:color="auto"/>
              </w:divBdr>
            </w:div>
          </w:divsChild>
        </w:div>
        <w:div w:id="1160585635">
          <w:marLeft w:val="0"/>
          <w:marRight w:val="0"/>
          <w:marTop w:val="0"/>
          <w:marBottom w:val="0"/>
          <w:divBdr>
            <w:top w:val="none" w:sz="0" w:space="0" w:color="auto"/>
            <w:left w:val="none" w:sz="0" w:space="0" w:color="auto"/>
            <w:bottom w:val="none" w:sz="0" w:space="0" w:color="auto"/>
            <w:right w:val="none" w:sz="0" w:space="0" w:color="auto"/>
          </w:divBdr>
          <w:divsChild>
            <w:div w:id="758252983">
              <w:marLeft w:val="0"/>
              <w:marRight w:val="0"/>
              <w:marTop w:val="0"/>
              <w:marBottom w:val="0"/>
              <w:divBdr>
                <w:top w:val="none" w:sz="0" w:space="0" w:color="auto"/>
                <w:left w:val="none" w:sz="0" w:space="0" w:color="auto"/>
                <w:bottom w:val="none" w:sz="0" w:space="0" w:color="auto"/>
                <w:right w:val="none" w:sz="0" w:space="0" w:color="auto"/>
              </w:divBdr>
            </w:div>
          </w:divsChild>
        </w:div>
        <w:div w:id="1202784453">
          <w:marLeft w:val="0"/>
          <w:marRight w:val="0"/>
          <w:marTop w:val="0"/>
          <w:marBottom w:val="0"/>
          <w:divBdr>
            <w:top w:val="none" w:sz="0" w:space="0" w:color="auto"/>
            <w:left w:val="none" w:sz="0" w:space="0" w:color="auto"/>
            <w:bottom w:val="none" w:sz="0" w:space="0" w:color="auto"/>
            <w:right w:val="none" w:sz="0" w:space="0" w:color="auto"/>
          </w:divBdr>
          <w:divsChild>
            <w:div w:id="248737128">
              <w:marLeft w:val="0"/>
              <w:marRight w:val="0"/>
              <w:marTop w:val="0"/>
              <w:marBottom w:val="0"/>
              <w:divBdr>
                <w:top w:val="none" w:sz="0" w:space="0" w:color="auto"/>
                <w:left w:val="none" w:sz="0" w:space="0" w:color="auto"/>
                <w:bottom w:val="none" w:sz="0" w:space="0" w:color="auto"/>
                <w:right w:val="none" w:sz="0" w:space="0" w:color="auto"/>
              </w:divBdr>
            </w:div>
          </w:divsChild>
        </w:div>
        <w:div w:id="1264458985">
          <w:marLeft w:val="0"/>
          <w:marRight w:val="0"/>
          <w:marTop w:val="0"/>
          <w:marBottom w:val="0"/>
          <w:divBdr>
            <w:top w:val="none" w:sz="0" w:space="0" w:color="auto"/>
            <w:left w:val="none" w:sz="0" w:space="0" w:color="auto"/>
            <w:bottom w:val="none" w:sz="0" w:space="0" w:color="auto"/>
            <w:right w:val="none" w:sz="0" w:space="0" w:color="auto"/>
          </w:divBdr>
          <w:divsChild>
            <w:div w:id="1326712434">
              <w:marLeft w:val="0"/>
              <w:marRight w:val="0"/>
              <w:marTop w:val="0"/>
              <w:marBottom w:val="0"/>
              <w:divBdr>
                <w:top w:val="none" w:sz="0" w:space="0" w:color="auto"/>
                <w:left w:val="none" w:sz="0" w:space="0" w:color="auto"/>
                <w:bottom w:val="none" w:sz="0" w:space="0" w:color="auto"/>
                <w:right w:val="none" w:sz="0" w:space="0" w:color="auto"/>
              </w:divBdr>
            </w:div>
          </w:divsChild>
        </w:div>
        <w:div w:id="1268198720">
          <w:marLeft w:val="0"/>
          <w:marRight w:val="0"/>
          <w:marTop w:val="0"/>
          <w:marBottom w:val="0"/>
          <w:divBdr>
            <w:top w:val="none" w:sz="0" w:space="0" w:color="auto"/>
            <w:left w:val="none" w:sz="0" w:space="0" w:color="auto"/>
            <w:bottom w:val="none" w:sz="0" w:space="0" w:color="auto"/>
            <w:right w:val="none" w:sz="0" w:space="0" w:color="auto"/>
          </w:divBdr>
          <w:divsChild>
            <w:div w:id="1459570865">
              <w:marLeft w:val="0"/>
              <w:marRight w:val="0"/>
              <w:marTop w:val="0"/>
              <w:marBottom w:val="0"/>
              <w:divBdr>
                <w:top w:val="none" w:sz="0" w:space="0" w:color="auto"/>
                <w:left w:val="none" w:sz="0" w:space="0" w:color="auto"/>
                <w:bottom w:val="none" w:sz="0" w:space="0" w:color="auto"/>
                <w:right w:val="none" w:sz="0" w:space="0" w:color="auto"/>
              </w:divBdr>
            </w:div>
          </w:divsChild>
        </w:div>
        <w:div w:id="1289240430">
          <w:marLeft w:val="0"/>
          <w:marRight w:val="0"/>
          <w:marTop w:val="0"/>
          <w:marBottom w:val="0"/>
          <w:divBdr>
            <w:top w:val="none" w:sz="0" w:space="0" w:color="auto"/>
            <w:left w:val="none" w:sz="0" w:space="0" w:color="auto"/>
            <w:bottom w:val="none" w:sz="0" w:space="0" w:color="auto"/>
            <w:right w:val="none" w:sz="0" w:space="0" w:color="auto"/>
          </w:divBdr>
          <w:divsChild>
            <w:div w:id="5601540">
              <w:marLeft w:val="0"/>
              <w:marRight w:val="0"/>
              <w:marTop w:val="0"/>
              <w:marBottom w:val="0"/>
              <w:divBdr>
                <w:top w:val="none" w:sz="0" w:space="0" w:color="auto"/>
                <w:left w:val="none" w:sz="0" w:space="0" w:color="auto"/>
                <w:bottom w:val="none" w:sz="0" w:space="0" w:color="auto"/>
                <w:right w:val="none" w:sz="0" w:space="0" w:color="auto"/>
              </w:divBdr>
            </w:div>
          </w:divsChild>
        </w:div>
        <w:div w:id="1311711812">
          <w:marLeft w:val="0"/>
          <w:marRight w:val="0"/>
          <w:marTop w:val="0"/>
          <w:marBottom w:val="0"/>
          <w:divBdr>
            <w:top w:val="none" w:sz="0" w:space="0" w:color="auto"/>
            <w:left w:val="none" w:sz="0" w:space="0" w:color="auto"/>
            <w:bottom w:val="none" w:sz="0" w:space="0" w:color="auto"/>
            <w:right w:val="none" w:sz="0" w:space="0" w:color="auto"/>
          </w:divBdr>
          <w:divsChild>
            <w:div w:id="789906090">
              <w:marLeft w:val="0"/>
              <w:marRight w:val="0"/>
              <w:marTop w:val="0"/>
              <w:marBottom w:val="0"/>
              <w:divBdr>
                <w:top w:val="none" w:sz="0" w:space="0" w:color="auto"/>
                <w:left w:val="none" w:sz="0" w:space="0" w:color="auto"/>
                <w:bottom w:val="none" w:sz="0" w:space="0" w:color="auto"/>
                <w:right w:val="none" w:sz="0" w:space="0" w:color="auto"/>
              </w:divBdr>
            </w:div>
          </w:divsChild>
        </w:div>
        <w:div w:id="1323656343">
          <w:marLeft w:val="0"/>
          <w:marRight w:val="0"/>
          <w:marTop w:val="0"/>
          <w:marBottom w:val="0"/>
          <w:divBdr>
            <w:top w:val="none" w:sz="0" w:space="0" w:color="auto"/>
            <w:left w:val="none" w:sz="0" w:space="0" w:color="auto"/>
            <w:bottom w:val="none" w:sz="0" w:space="0" w:color="auto"/>
            <w:right w:val="none" w:sz="0" w:space="0" w:color="auto"/>
          </w:divBdr>
          <w:divsChild>
            <w:div w:id="1775975727">
              <w:marLeft w:val="0"/>
              <w:marRight w:val="0"/>
              <w:marTop w:val="0"/>
              <w:marBottom w:val="0"/>
              <w:divBdr>
                <w:top w:val="none" w:sz="0" w:space="0" w:color="auto"/>
                <w:left w:val="none" w:sz="0" w:space="0" w:color="auto"/>
                <w:bottom w:val="none" w:sz="0" w:space="0" w:color="auto"/>
                <w:right w:val="none" w:sz="0" w:space="0" w:color="auto"/>
              </w:divBdr>
            </w:div>
          </w:divsChild>
        </w:div>
        <w:div w:id="1334602281">
          <w:marLeft w:val="0"/>
          <w:marRight w:val="0"/>
          <w:marTop w:val="0"/>
          <w:marBottom w:val="0"/>
          <w:divBdr>
            <w:top w:val="none" w:sz="0" w:space="0" w:color="auto"/>
            <w:left w:val="none" w:sz="0" w:space="0" w:color="auto"/>
            <w:bottom w:val="none" w:sz="0" w:space="0" w:color="auto"/>
            <w:right w:val="none" w:sz="0" w:space="0" w:color="auto"/>
          </w:divBdr>
          <w:divsChild>
            <w:div w:id="1659727255">
              <w:marLeft w:val="0"/>
              <w:marRight w:val="0"/>
              <w:marTop w:val="0"/>
              <w:marBottom w:val="0"/>
              <w:divBdr>
                <w:top w:val="none" w:sz="0" w:space="0" w:color="auto"/>
                <w:left w:val="none" w:sz="0" w:space="0" w:color="auto"/>
                <w:bottom w:val="none" w:sz="0" w:space="0" w:color="auto"/>
                <w:right w:val="none" w:sz="0" w:space="0" w:color="auto"/>
              </w:divBdr>
            </w:div>
          </w:divsChild>
        </w:div>
        <w:div w:id="1358851480">
          <w:marLeft w:val="0"/>
          <w:marRight w:val="0"/>
          <w:marTop w:val="0"/>
          <w:marBottom w:val="0"/>
          <w:divBdr>
            <w:top w:val="none" w:sz="0" w:space="0" w:color="auto"/>
            <w:left w:val="none" w:sz="0" w:space="0" w:color="auto"/>
            <w:bottom w:val="none" w:sz="0" w:space="0" w:color="auto"/>
            <w:right w:val="none" w:sz="0" w:space="0" w:color="auto"/>
          </w:divBdr>
          <w:divsChild>
            <w:div w:id="1268196610">
              <w:marLeft w:val="0"/>
              <w:marRight w:val="0"/>
              <w:marTop w:val="0"/>
              <w:marBottom w:val="0"/>
              <w:divBdr>
                <w:top w:val="none" w:sz="0" w:space="0" w:color="auto"/>
                <w:left w:val="none" w:sz="0" w:space="0" w:color="auto"/>
                <w:bottom w:val="none" w:sz="0" w:space="0" w:color="auto"/>
                <w:right w:val="none" w:sz="0" w:space="0" w:color="auto"/>
              </w:divBdr>
            </w:div>
          </w:divsChild>
        </w:div>
        <w:div w:id="1366249063">
          <w:marLeft w:val="0"/>
          <w:marRight w:val="0"/>
          <w:marTop w:val="0"/>
          <w:marBottom w:val="0"/>
          <w:divBdr>
            <w:top w:val="none" w:sz="0" w:space="0" w:color="auto"/>
            <w:left w:val="none" w:sz="0" w:space="0" w:color="auto"/>
            <w:bottom w:val="none" w:sz="0" w:space="0" w:color="auto"/>
            <w:right w:val="none" w:sz="0" w:space="0" w:color="auto"/>
          </w:divBdr>
          <w:divsChild>
            <w:div w:id="1518077317">
              <w:marLeft w:val="0"/>
              <w:marRight w:val="0"/>
              <w:marTop w:val="0"/>
              <w:marBottom w:val="0"/>
              <w:divBdr>
                <w:top w:val="none" w:sz="0" w:space="0" w:color="auto"/>
                <w:left w:val="none" w:sz="0" w:space="0" w:color="auto"/>
                <w:bottom w:val="none" w:sz="0" w:space="0" w:color="auto"/>
                <w:right w:val="none" w:sz="0" w:space="0" w:color="auto"/>
              </w:divBdr>
            </w:div>
          </w:divsChild>
        </w:div>
        <w:div w:id="1369841407">
          <w:marLeft w:val="0"/>
          <w:marRight w:val="0"/>
          <w:marTop w:val="0"/>
          <w:marBottom w:val="0"/>
          <w:divBdr>
            <w:top w:val="none" w:sz="0" w:space="0" w:color="auto"/>
            <w:left w:val="none" w:sz="0" w:space="0" w:color="auto"/>
            <w:bottom w:val="none" w:sz="0" w:space="0" w:color="auto"/>
            <w:right w:val="none" w:sz="0" w:space="0" w:color="auto"/>
          </w:divBdr>
          <w:divsChild>
            <w:div w:id="324668205">
              <w:marLeft w:val="0"/>
              <w:marRight w:val="0"/>
              <w:marTop w:val="0"/>
              <w:marBottom w:val="0"/>
              <w:divBdr>
                <w:top w:val="none" w:sz="0" w:space="0" w:color="auto"/>
                <w:left w:val="none" w:sz="0" w:space="0" w:color="auto"/>
                <w:bottom w:val="none" w:sz="0" w:space="0" w:color="auto"/>
                <w:right w:val="none" w:sz="0" w:space="0" w:color="auto"/>
              </w:divBdr>
            </w:div>
          </w:divsChild>
        </w:div>
        <w:div w:id="1378046498">
          <w:marLeft w:val="0"/>
          <w:marRight w:val="0"/>
          <w:marTop w:val="0"/>
          <w:marBottom w:val="0"/>
          <w:divBdr>
            <w:top w:val="none" w:sz="0" w:space="0" w:color="auto"/>
            <w:left w:val="none" w:sz="0" w:space="0" w:color="auto"/>
            <w:bottom w:val="none" w:sz="0" w:space="0" w:color="auto"/>
            <w:right w:val="none" w:sz="0" w:space="0" w:color="auto"/>
          </w:divBdr>
          <w:divsChild>
            <w:div w:id="1141652193">
              <w:marLeft w:val="0"/>
              <w:marRight w:val="0"/>
              <w:marTop w:val="0"/>
              <w:marBottom w:val="0"/>
              <w:divBdr>
                <w:top w:val="none" w:sz="0" w:space="0" w:color="auto"/>
                <w:left w:val="none" w:sz="0" w:space="0" w:color="auto"/>
                <w:bottom w:val="none" w:sz="0" w:space="0" w:color="auto"/>
                <w:right w:val="none" w:sz="0" w:space="0" w:color="auto"/>
              </w:divBdr>
            </w:div>
          </w:divsChild>
        </w:div>
        <w:div w:id="1380860844">
          <w:marLeft w:val="0"/>
          <w:marRight w:val="0"/>
          <w:marTop w:val="0"/>
          <w:marBottom w:val="0"/>
          <w:divBdr>
            <w:top w:val="none" w:sz="0" w:space="0" w:color="auto"/>
            <w:left w:val="none" w:sz="0" w:space="0" w:color="auto"/>
            <w:bottom w:val="none" w:sz="0" w:space="0" w:color="auto"/>
            <w:right w:val="none" w:sz="0" w:space="0" w:color="auto"/>
          </w:divBdr>
          <w:divsChild>
            <w:div w:id="336003668">
              <w:marLeft w:val="0"/>
              <w:marRight w:val="0"/>
              <w:marTop w:val="0"/>
              <w:marBottom w:val="0"/>
              <w:divBdr>
                <w:top w:val="none" w:sz="0" w:space="0" w:color="auto"/>
                <w:left w:val="none" w:sz="0" w:space="0" w:color="auto"/>
                <w:bottom w:val="none" w:sz="0" w:space="0" w:color="auto"/>
                <w:right w:val="none" w:sz="0" w:space="0" w:color="auto"/>
              </w:divBdr>
            </w:div>
          </w:divsChild>
        </w:div>
        <w:div w:id="1416130880">
          <w:marLeft w:val="0"/>
          <w:marRight w:val="0"/>
          <w:marTop w:val="0"/>
          <w:marBottom w:val="0"/>
          <w:divBdr>
            <w:top w:val="none" w:sz="0" w:space="0" w:color="auto"/>
            <w:left w:val="none" w:sz="0" w:space="0" w:color="auto"/>
            <w:bottom w:val="none" w:sz="0" w:space="0" w:color="auto"/>
            <w:right w:val="none" w:sz="0" w:space="0" w:color="auto"/>
          </w:divBdr>
          <w:divsChild>
            <w:div w:id="1039938112">
              <w:marLeft w:val="0"/>
              <w:marRight w:val="0"/>
              <w:marTop w:val="0"/>
              <w:marBottom w:val="0"/>
              <w:divBdr>
                <w:top w:val="none" w:sz="0" w:space="0" w:color="auto"/>
                <w:left w:val="none" w:sz="0" w:space="0" w:color="auto"/>
                <w:bottom w:val="none" w:sz="0" w:space="0" w:color="auto"/>
                <w:right w:val="none" w:sz="0" w:space="0" w:color="auto"/>
              </w:divBdr>
            </w:div>
          </w:divsChild>
        </w:div>
        <w:div w:id="1510557352">
          <w:marLeft w:val="0"/>
          <w:marRight w:val="0"/>
          <w:marTop w:val="0"/>
          <w:marBottom w:val="0"/>
          <w:divBdr>
            <w:top w:val="none" w:sz="0" w:space="0" w:color="auto"/>
            <w:left w:val="none" w:sz="0" w:space="0" w:color="auto"/>
            <w:bottom w:val="none" w:sz="0" w:space="0" w:color="auto"/>
            <w:right w:val="none" w:sz="0" w:space="0" w:color="auto"/>
          </w:divBdr>
          <w:divsChild>
            <w:div w:id="1642416459">
              <w:marLeft w:val="0"/>
              <w:marRight w:val="0"/>
              <w:marTop w:val="0"/>
              <w:marBottom w:val="0"/>
              <w:divBdr>
                <w:top w:val="none" w:sz="0" w:space="0" w:color="auto"/>
                <w:left w:val="none" w:sz="0" w:space="0" w:color="auto"/>
                <w:bottom w:val="none" w:sz="0" w:space="0" w:color="auto"/>
                <w:right w:val="none" w:sz="0" w:space="0" w:color="auto"/>
              </w:divBdr>
            </w:div>
          </w:divsChild>
        </w:div>
        <w:div w:id="1551385369">
          <w:marLeft w:val="0"/>
          <w:marRight w:val="0"/>
          <w:marTop w:val="0"/>
          <w:marBottom w:val="0"/>
          <w:divBdr>
            <w:top w:val="none" w:sz="0" w:space="0" w:color="auto"/>
            <w:left w:val="none" w:sz="0" w:space="0" w:color="auto"/>
            <w:bottom w:val="none" w:sz="0" w:space="0" w:color="auto"/>
            <w:right w:val="none" w:sz="0" w:space="0" w:color="auto"/>
          </w:divBdr>
          <w:divsChild>
            <w:div w:id="1303854120">
              <w:marLeft w:val="0"/>
              <w:marRight w:val="0"/>
              <w:marTop w:val="0"/>
              <w:marBottom w:val="0"/>
              <w:divBdr>
                <w:top w:val="none" w:sz="0" w:space="0" w:color="auto"/>
                <w:left w:val="none" w:sz="0" w:space="0" w:color="auto"/>
                <w:bottom w:val="none" w:sz="0" w:space="0" w:color="auto"/>
                <w:right w:val="none" w:sz="0" w:space="0" w:color="auto"/>
              </w:divBdr>
            </w:div>
          </w:divsChild>
        </w:div>
        <w:div w:id="1604797780">
          <w:marLeft w:val="0"/>
          <w:marRight w:val="0"/>
          <w:marTop w:val="0"/>
          <w:marBottom w:val="0"/>
          <w:divBdr>
            <w:top w:val="none" w:sz="0" w:space="0" w:color="auto"/>
            <w:left w:val="none" w:sz="0" w:space="0" w:color="auto"/>
            <w:bottom w:val="none" w:sz="0" w:space="0" w:color="auto"/>
            <w:right w:val="none" w:sz="0" w:space="0" w:color="auto"/>
          </w:divBdr>
          <w:divsChild>
            <w:div w:id="563877331">
              <w:marLeft w:val="0"/>
              <w:marRight w:val="0"/>
              <w:marTop w:val="0"/>
              <w:marBottom w:val="0"/>
              <w:divBdr>
                <w:top w:val="none" w:sz="0" w:space="0" w:color="auto"/>
                <w:left w:val="none" w:sz="0" w:space="0" w:color="auto"/>
                <w:bottom w:val="none" w:sz="0" w:space="0" w:color="auto"/>
                <w:right w:val="none" w:sz="0" w:space="0" w:color="auto"/>
              </w:divBdr>
            </w:div>
          </w:divsChild>
        </w:div>
        <w:div w:id="1607884181">
          <w:marLeft w:val="0"/>
          <w:marRight w:val="0"/>
          <w:marTop w:val="0"/>
          <w:marBottom w:val="0"/>
          <w:divBdr>
            <w:top w:val="none" w:sz="0" w:space="0" w:color="auto"/>
            <w:left w:val="none" w:sz="0" w:space="0" w:color="auto"/>
            <w:bottom w:val="none" w:sz="0" w:space="0" w:color="auto"/>
            <w:right w:val="none" w:sz="0" w:space="0" w:color="auto"/>
          </w:divBdr>
          <w:divsChild>
            <w:div w:id="542640541">
              <w:marLeft w:val="0"/>
              <w:marRight w:val="0"/>
              <w:marTop w:val="0"/>
              <w:marBottom w:val="0"/>
              <w:divBdr>
                <w:top w:val="none" w:sz="0" w:space="0" w:color="auto"/>
                <w:left w:val="none" w:sz="0" w:space="0" w:color="auto"/>
                <w:bottom w:val="none" w:sz="0" w:space="0" w:color="auto"/>
                <w:right w:val="none" w:sz="0" w:space="0" w:color="auto"/>
              </w:divBdr>
            </w:div>
          </w:divsChild>
        </w:div>
        <w:div w:id="1621229885">
          <w:marLeft w:val="0"/>
          <w:marRight w:val="0"/>
          <w:marTop w:val="0"/>
          <w:marBottom w:val="0"/>
          <w:divBdr>
            <w:top w:val="none" w:sz="0" w:space="0" w:color="auto"/>
            <w:left w:val="none" w:sz="0" w:space="0" w:color="auto"/>
            <w:bottom w:val="none" w:sz="0" w:space="0" w:color="auto"/>
            <w:right w:val="none" w:sz="0" w:space="0" w:color="auto"/>
          </w:divBdr>
          <w:divsChild>
            <w:div w:id="1032417260">
              <w:marLeft w:val="0"/>
              <w:marRight w:val="0"/>
              <w:marTop w:val="0"/>
              <w:marBottom w:val="0"/>
              <w:divBdr>
                <w:top w:val="none" w:sz="0" w:space="0" w:color="auto"/>
                <w:left w:val="none" w:sz="0" w:space="0" w:color="auto"/>
                <w:bottom w:val="none" w:sz="0" w:space="0" w:color="auto"/>
                <w:right w:val="none" w:sz="0" w:space="0" w:color="auto"/>
              </w:divBdr>
            </w:div>
          </w:divsChild>
        </w:div>
        <w:div w:id="1664426470">
          <w:marLeft w:val="0"/>
          <w:marRight w:val="0"/>
          <w:marTop w:val="0"/>
          <w:marBottom w:val="0"/>
          <w:divBdr>
            <w:top w:val="none" w:sz="0" w:space="0" w:color="auto"/>
            <w:left w:val="none" w:sz="0" w:space="0" w:color="auto"/>
            <w:bottom w:val="none" w:sz="0" w:space="0" w:color="auto"/>
            <w:right w:val="none" w:sz="0" w:space="0" w:color="auto"/>
          </w:divBdr>
          <w:divsChild>
            <w:div w:id="957106314">
              <w:marLeft w:val="0"/>
              <w:marRight w:val="0"/>
              <w:marTop w:val="0"/>
              <w:marBottom w:val="0"/>
              <w:divBdr>
                <w:top w:val="none" w:sz="0" w:space="0" w:color="auto"/>
                <w:left w:val="none" w:sz="0" w:space="0" w:color="auto"/>
                <w:bottom w:val="none" w:sz="0" w:space="0" w:color="auto"/>
                <w:right w:val="none" w:sz="0" w:space="0" w:color="auto"/>
              </w:divBdr>
            </w:div>
          </w:divsChild>
        </w:div>
        <w:div w:id="1665668007">
          <w:marLeft w:val="0"/>
          <w:marRight w:val="0"/>
          <w:marTop w:val="0"/>
          <w:marBottom w:val="0"/>
          <w:divBdr>
            <w:top w:val="none" w:sz="0" w:space="0" w:color="auto"/>
            <w:left w:val="none" w:sz="0" w:space="0" w:color="auto"/>
            <w:bottom w:val="none" w:sz="0" w:space="0" w:color="auto"/>
            <w:right w:val="none" w:sz="0" w:space="0" w:color="auto"/>
          </w:divBdr>
          <w:divsChild>
            <w:div w:id="1844012348">
              <w:marLeft w:val="0"/>
              <w:marRight w:val="0"/>
              <w:marTop w:val="0"/>
              <w:marBottom w:val="0"/>
              <w:divBdr>
                <w:top w:val="none" w:sz="0" w:space="0" w:color="auto"/>
                <w:left w:val="none" w:sz="0" w:space="0" w:color="auto"/>
                <w:bottom w:val="none" w:sz="0" w:space="0" w:color="auto"/>
                <w:right w:val="none" w:sz="0" w:space="0" w:color="auto"/>
              </w:divBdr>
            </w:div>
          </w:divsChild>
        </w:div>
        <w:div w:id="1668629548">
          <w:marLeft w:val="0"/>
          <w:marRight w:val="0"/>
          <w:marTop w:val="0"/>
          <w:marBottom w:val="0"/>
          <w:divBdr>
            <w:top w:val="none" w:sz="0" w:space="0" w:color="auto"/>
            <w:left w:val="none" w:sz="0" w:space="0" w:color="auto"/>
            <w:bottom w:val="none" w:sz="0" w:space="0" w:color="auto"/>
            <w:right w:val="none" w:sz="0" w:space="0" w:color="auto"/>
          </w:divBdr>
          <w:divsChild>
            <w:div w:id="2076736990">
              <w:marLeft w:val="0"/>
              <w:marRight w:val="0"/>
              <w:marTop w:val="0"/>
              <w:marBottom w:val="0"/>
              <w:divBdr>
                <w:top w:val="none" w:sz="0" w:space="0" w:color="auto"/>
                <w:left w:val="none" w:sz="0" w:space="0" w:color="auto"/>
                <w:bottom w:val="none" w:sz="0" w:space="0" w:color="auto"/>
                <w:right w:val="none" w:sz="0" w:space="0" w:color="auto"/>
              </w:divBdr>
            </w:div>
          </w:divsChild>
        </w:div>
        <w:div w:id="1691420006">
          <w:marLeft w:val="0"/>
          <w:marRight w:val="0"/>
          <w:marTop w:val="0"/>
          <w:marBottom w:val="0"/>
          <w:divBdr>
            <w:top w:val="none" w:sz="0" w:space="0" w:color="auto"/>
            <w:left w:val="none" w:sz="0" w:space="0" w:color="auto"/>
            <w:bottom w:val="none" w:sz="0" w:space="0" w:color="auto"/>
            <w:right w:val="none" w:sz="0" w:space="0" w:color="auto"/>
          </w:divBdr>
          <w:divsChild>
            <w:div w:id="1586843769">
              <w:marLeft w:val="0"/>
              <w:marRight w:val="0"/>
              <w:marTop w:val="0"/>
              <w:marBottom w:val="0"/>
              <w:divBdr>
                <w:top w:val="none" w:sz="0" w:space="0" w:color="auto"/>
                <w:left w:val="none" w:sz="0" w:space="0" w:color="auto"/>
                <w:bottom w:val="none" w:sz="0" w:space="0" w:color="auto"/>
                <w:right w:val="none" w:sz="0" w:space="0" w:color="auto"/>
              </w:divBdr>
            </w:div>
          </w:divsChild>
        </w:div>
        <w:div w:id="1784571706">
          <w:marLeft w:val="0"/>
          <w:marRight w:val="0"/>
          <w:marTop w:val="0"/>
          <w:marBottom w:val="0"/>
          <w:divBdr>
            <w:top w:val="none" w:sz="0" w:space="0" w:color="auto"/>
            <w:left w:val="none" w:sz="0" w:space="0" w:color="auto"/>
            <w:bottom w:val="none" w:sz="0" w:space="0" w:color="auto"/>
            <w:right w:val="none" w:sz="0" w:space="0" w:color="auto"/>
          </w:divBdr>
          <w:divsChild>
            <w:div w:id="1304583317">
              <w:marLeft w:val="0"/>
              <w:marRight w:val="0"/>
              <w:marTop w:val="0"/>
              <w:marBottom w:val="0"/>
              <w:divBdr>
                <w:top w:val="none" w:sz="0" w:space="0" w:color="auto"/>
                <w:left w:val="none" w:sz="0" w:space="0" w:color="auto"/>
                <w:bottom w:val="none" w:sz="0" w:space="0" w:color="auto"/>
                <w:right w:val="none" w:sz="0" w:space="0" w:color="auto"/>
              </w:divBdr>
            </w:div>
          </w:divsChild>
        </w:div>
        <w:div w:id="1799764961">
          <w:marLeft w:val="0"/>
          <w:marRight w:val="0"/>
          <w:marTop w:val="0"/>
          <w:marBottom w:val="0"/>
          <w:divBdr>
            <w:top w:val="none" w:sz="0" w:space="0" w:color="auto"/>
            <w:left w:val="none" w:sz="0" w:space="0" w:color="auto"/>
            <w:bottom w:val="none" w:sz="0" w:space="0" w:color="auto"/>
            <w:right w:val="none" w:sz="0" w:space="0" w:color="auto"/>
          </w:divBdr>
          <w:divsChild>
            <w:div w:id="1967664294">
              <w:marLeft w:val="0"/>
              <w:marRight w:val="0"/>
              <w:marTop w:val="0"/>
              <w:marBottom w:val="0"/>
              <w:divBdr>
                <w:top w:val="none" w:sz="0" w:space="0" w:color="auto"/>
                <w:left w:val="none" w:sz="0" w:space="0" w:color="auto"/>
                <w:bottom w:val="none" w:sz="0" w:space="0" w:color="auto"/>
                <w:right w:val="none" w:sz="0" w:space="0" w:color="auto"/>
              </w:divBdr>
            </w:div>
          </w:divsChild>
        </w:div>
        <w:div w:id="1824392104">
          <w:marLeft w:val="0"/>
          <w:marRight w:val="0"/>
          <w:marTop w:val="0"/>
          <w:marBottom w:val="0"/>
          <w:divBdr>
            <w:top w:val="none" w:sz="0" w:space="0" w:color="auto"/>
            <w:left w:val="none" w:sz="0" w:space="0" w:color="auto"/>
            <w:bottom w:val="none" w:sz="0" w:space="0" w:color="auto"/>
            <w:right w:val="none" w:sz="0" w:space="0" w:color="auto"/>
          </w:divBdr>
          <w:divsChild>
            <w:div w:id="892350213">
              <w:marLeft w:val="0"/>
              <w:marRight w:val="0"/>
              <w:marTop w:val="0"/>
              <w:marBottom w:val="0"/>
              <w:divBdr>
                <w:top w:val="none" w:sz="0" w:space="0" w:color="auto"/>
                <w:left w:val="none" w:sz="0" w:space="0" w:color="auto"/>
                <w:bottom w:val="none" w:sz="0" w:space="0" w:color="auto"/>
                <w:right w:val="none" w:sz="0" w:space="0" w:color="auto"/>
              </w:divBdr>
            </w:div>
          </w:divsChild>
        </w:div>
        <w:div w:id="1829904332">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
          </w:divsChild>
        </w:div>
        <w:div w:id="1854034872">
          <w:marLeft w:val="0"/>
          <w:marRight w:val="0"/>
          <w:marTop w:val="0"/>
          <w:marBottom w:val="0"/>
          <w:divBdr>
            <w:top w:val="none" w:sz="0" w:space="0" w:color="auto"/>
            <w:left w:val="none" w:sz="0" w:space="0" w:color="auto"/>
            <w:bottom w:val="none" w:sz="0" w:space="0" w:color="auto"/>
            <w:right w:val="none" w:sz="0" w:space="0" w:color="auto"/>
          </w:divBdr>
          <w:divsChild>
            <w:div w:id="1721897184">
              <w:marLeft w:val="0"/>
              <w:marRight w:val="0"/>
              <w:marTop w:val="0"/>
              <w:marBottom w:val="0"/>
              <w:divBdr>
                <w:top w:val="none" w:sz="0" w:space="0" w:color="auto"/>
                <w:left w:val="none" w:sz="0" w:space="0" w:color="auto"/>
                <w:bottom w:val="none" w:sz="0" w:space="0" w:color="auto"/>
                <w:right w:val="none" w:sz="0" w:space="0" w:color="auto"/>
              </w:divBdr>
            </w:div>
          </w:divsChild>
        </w:div>
        <w:div w:id="1909801310">
          <w:marLeft w:val="0"/>
          <w:marRight w:val="0"/>
          <w:marTop w:val="0"/>
          <w:marBottom w:val="0"/>
          <w:divBdr>
            <w:top w:val="none" w:sz="0" w:space="0" w:color="auto"/>
            <w:left w:val="none" w:sz="0" w:space="0" w:color="auto"/>
            <w:bottom w:val="none" w:sz="0" w:space="0" w:color="auto"/>
            <w:right w:val="none" w:sz="0" w:space="0" w:color="auto"/>
          </w:divBdr>
          <w:divsChild>
            <w:div w:id="1134518322">
              <w:marLeft w:val="0"/>
              <w:marRight w:val="0"/>
              <w:marTop w:val="0"/>
              <w:marBottom w:val="0"/>
              <w:divBdr>
                <w:top w:val="none" w:sz="0" w:space="0" w:color="auto"/>
                <w:left w:val="none" w:sz="0" w:space="0" w:color="auto"/>
                <w:bottom w:val="none" w:sz="0" w:space="0" w:color="auto"/>
                <w:right w:val="none" w:sz="0" w:space="0" w:color="auto"/>
              </w:divBdr>
            </w:div>
          </w:divsChild>
        </w:div>
        <w:div w:id="1978408881">
          <w:marLeft w:val="0"/>
          <w:marRight w:val="0"/>
          <w:marTop w:val="0"/>
          <w:marBottom w:val="0"/>
          <w:divBdr>
            <w:top w:val="none" w:sz="0" w:space="0" w:color="auto"/>
            <w:left w:val="none" w:sz="0" w:space="0" w:color="auto"/>
            <w:bottom w:val="none" w:sz="0" w:space="0" w:color="auto"/>
            <w:right w:val="none" w:sz="0" w:space="0" w:color="auto"/>
          </w:divBdr>
          <w:divsChild>
            <w:div w:id="538082449">
              <w:marLeft w:val="0"/>
              <w:marRight w:val="0"/>
              <w:marTop w:val="0"/>
              <w:marBottom w:val="0"/>
              <w:divBdr>
                <w:top w:val="none" w:sz="0" w:space="0" w:color="auto"/>
                <w:left w:val="none" w:sz="0" w:space="0" w:color="auto"/>
                <w:bottom w:val="none" w:sz="0" w:space="0" w:color="auto"/>
                <w:right w:val="none" w:sz="0" w:space="0" w:color="auto"/>
              </w:divBdr>
            </w:div>
          </w:divsChild>
        </w:div>
        <w:div w:id="2102600498">
          <w:marLeft w:val="0"/>
          <w:marRight w:val="0"/>
          <w:marTop w:val="0"/>
          <w:marBottom w:val="0"/>
          <w:divBdr>
            <w:top w:val="none" w:sz="0" w:space="0" w:color="auto"/>
            <w:left w:val="none" w:sz="0" w:space="0" w:color="auto"/>
            <w:bottom w:val="none" w:sz="0" w:space="0" w:color="auto"/>
            <w:right w:val="none" w:sz="0" w:space="0" w:color="auto"/>
          </w:divBdr>
          <w:divsChild>
            <w:div w:id="383916257">
              <w:marLeft w:val="0"/>
              <w:marRight w:val="0"/>
              <w:marTop w:val="0"/>
              <w:marBottom w:val="0"/>
              <w:divBdr>
                <w:top w:val="none" w:sz="0" w:space="0" w:color="auto"/>
                <w:left w:val="none" w:sz="0" w:space="0" w:color="auto"/>
                <w:bottom w:val="none" w:sz="0" w:space="0" w:color="auto"/>
                <w:right w:val="none" w:sz="0" w:space="0" w:color="auto"/>
              </w:divBdr>
            </w:div>
          </w:divsChild>
        </w:div>
        <w:div w:id="2104648913">
          <w:marLeft w:val="0"/>
          <w:marRight w:val="0"/>
          <w:marTop w:val="0"/>
          <w:marBottom w:val="0"/>
          <w:divBdr>
            <w:top w:val="none" w:sz="0" w:space="0" w:color="auto"/>
            <w:left w:val="none" w:sz="0" w:space="0" w:color="auto"/>
            <w:bottom w:val="none" w:sz="0" w:space="0" w:color="auto"/>
            <w:right w:val="none" w:sz="0" w:space="0" w:color="auto"/>
          </w:divBdr>
          <w:divsChild>
            <w:div w:id="2142963002">
              <w:marLeft w:val="0"/>
              <w:marRight w:val="0"/>
              <w:marTop w:val="0"/>
              <w:marBottom w:val="0"/>
              <w:divBdr>
                <w:top w:val="none" w:sz="0" w:space="0" w:color="auto"/>
                <w:left w:val="none" w:sz="0" w:space="0" w:color="auto"/>
                <w:bottom w:val="none" w:sz="0" w:space="0" w:color="auto"/>
                <w:right w:val="none" w:sz="0" w:space="0" w:color="auto"/>
              </w:divBdr>
            </w:div>
          </w:divsChild>
        </w:div>
        <w:div w:id="2118791108">
          <w:marLeft w:val="0"/>
          <w:marRight w:val="0"/>
          <w:marTop w:val="0"/>
          <w:marBottom w:val="0"/>
          <w:divBdr>
            <w:top w:val="none" w:sz="0" w:space="0" w:color="auto"/>
            <w:left w:val="none" w:sz="0" w:space="0" w:color="auto"/>
            <w:bottom w:val="none" w:sz="0" w:space="0" w:color="auto"/>
            <w:right w:val="none" w:sz="0" w:space="0" w:color="auto"/>
          </w:divBdr>
          <w:divsChild>
            <w:div w:id="1742754341">
              <w:marLeft w:val="0"/>
              <w:marRight w:val="0"/>
              <w:marTop w:val="0"/>
              <w:marBottom w:val="0"/>
              <w:divBdr>
                <w:top w:val="none" w:sz="0" w:space="0" w:color="auto"/>
                <w:left w:val="none" w:sz="0" w:space="0" w:color="auto"/>
                <w:bottom w:val="none" w:sz="0" w:space="0" w:color="auto"/>
                <w:right w:val="none" w:sz="0" w:space="0" w:color="auto"/>
              </w:divBdr>
            </w:div>
          </w:divsChild>
        </w:div>
        <w:div w:id="2124298389">
          <w:marLeft w:val="0"/>
          <w:marRight w:val="0"/>
          <w:marTop w:val="0"/>
          <w:marBottom w:val="0"/>
          <w:divBdr>
            <w:top w:val="none" w:sz="0" w:space="0" w:color="auto"/>
            <w:left w:val="none" w:sz="0" w:space="0" w:color="auto"/>
            <w:bottom w:val="none" w:sz="0" w:space="0" w:color="auto"/>
            <w:right w:val="none" w:sz="0" w:space="0" w:color="auto"/>
          </w:divBdr>
          <w:divsChild>
            <w:div w:id="1775203166">
              <w:marLeft w:val="0"/>
              <w:marRight w:val="0"/>
              <w:marTop w:val="0"/>
              <w:marBottom w:val="0"/>
              <w:divBdr>
                <w:top w:val="none" w:sz="0" w:space="0" w:color="auto"/>
                <w:left w:val="none" w:sz="0" w:space="0" w:color="auto"/>
                <w:bottom w:val="none" w:sz="0" w:space="0" w:color="auto"/>
                <w:right w:val="none" w:sz="0" w:space="0" w:color="auto"/>
              </w:divBdr>
            </w:div>
          </w:divsChild>
        </w:div>
        <w:div w:id="2126583756">
          <w:marLeft w:val="0"/>
          <w:marRight w:val="0"/>
          <w:marTop w:val="0"/>
          <w:marBottom w:val="0"/>
          <w:divBdr>
            <w:top w:val="none" w:sz="0" w:space="0" w:color="auto"/>
            <w:left w:val="none" w:sz="0" w:space="0" w:color="auto"/>
            <w:bottom w:val="none" w:sz="0" w:space="0" w:color="auto"/>
            <w:right w:val="none" w:sz="0" w:space="0" w:color="auto"/>
          </w:divBdr>
          <w:divsChild>
            <w:div w:id="444620890">
              <w:marLeft w:val="0"/>
              <w:marRight w:val="0"/>
              <w:marTop w:val="0"/>
              <w:marBottom w:val="0"/>
              <w:divBdr>
                <w:top w:val="none" w:sz="0" w:space="0" w:color="auto"/>
                <w:left w:val="none" w:sz="0" w:space="0" w:color="auto"/>
                <w:bottom w:val="none" w:sz="0" w:space="0" w:color="auto"/>
                <w:right w:val="none" w:sz="0" w:space="0" w:color="auto"/>
              </w:divBdr>
            </w:div>
          </w:divsChild>
        </w:div>
        <w:div w:id="2135556207">
          <w:marLeft w:val="0"/>
          <w:marRight w:val="0"/>
          <w:marTop w:val="0"/>
          <w:marBottom w:val="0"/>
          <w:divBdr>
            <w:top w:val="none" w:sz="0" w:space="0" w:color="auto"/>
            <w:left w:val="none" w:sz="0" w:space="0" w:color="auto"/>
            <w:bottom w:val="none" w:sz="0" w:space="0" w:color="auto"/>
            <w:right w:val="none" w:sz="0" w:space="0" w:color="auto"/>
          </w:divBdr>
          <w:divsChild>
            <w:div w:id="5086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575281">
      <w:bodyDiv w:val="1"/>
      <w:marLeft w:val="0"/>
      <w:marRight w:val="0"/>
      <w:marTop w:val="0"/>
      <w:marBottom w:val="0"/>
      <w:divBdr>
        <w:top w:val="none" w:sz="0" w:space="0" w:color="auto"/>
        <w:left w:val="none" w:sz="0" w:space="0" w:color="auto"/>
        <w:bottom w:val="none" w:sz="0" w:space="0" w:color="auto"/>
        <w:right w:val="none" w:sz="0" w:space="0" w:color="auto"/>
      </w:divBdr>
      <w:divsChild>
        <w:div w:id="10573186">
          <w:marLeft w:val="0"/>
          <w:marRight w:val="0"/>
          <w:marTop w:val="0"/>
          <w:marBottom w:val="0"/>
          <w:divBdr>
            <w:top w:val="none" w:sz="0" w:space="0" w:color="auto"/>
            <w:left w:val="none" w:sz="0" w:space="0" w:color="auto"/>
            <w:bottom w:val="none" w:sz="0" w:space="0" w:color="auto"/>
            <w:right w:val="none" w:sz="0" w:space="0" w:color="auto"/>
          </w:divBdr>
          <w:divsChild>
            <w:div w:id="85152680">
              <w:marLeft w:val="0"/>
              <w:marRight w:val="0"/>
              <w:marTop w:val="0"/>
              <w:marBottom w:val="0"/>
              <w:divBdr>
                <w:top w:val="none" w:sz="0" w:space="0" w:color="auto"/>
                <w:left w:val="none" w:sz="0" w:space="0" w:color="auto"/>
                <w:bottom w:val="none" w:sz="0" w:space="0" w:color="auto"/>
                <w:right w:val="none" w:sz="0" w:space="0" w:color="auto"/>
              </w:divBdr>
            </w:div>
          </w:divsChild>
        </w:div>
        <w:div w:id="23680370">
          <w:marLeft w:val="0"/>
          <w:marRight w:val="0"/>
          <w:marTop w:val="0"/>
          <w:marBottom w:val="0"/>
          <w:divBdr>
            <w:top w:val="none" w:sz="0" w:space="0" w:color="auto"/>
            <w:left w:val="none" w:sz="0" w:space="0" w:color="auto"/>
            <w:bottom w:val="none" w:sz="0" w:space="0" w:color="auto"/>
            <w:right w:val="none" w:sz="0" w:space="0" w:color="auto"/>
          </w:divBdr>
          <w:divsChild>
            <w:div w:id="1101560604">
              <w:marLeft w:val="0"/>
              <w:marRight w:val="0"/>
              <w:marTop w:val="0"/>
              <w:marBottom w:val="0"/>
              <w:divBdr>
                <w:top w:val="none" w:sz="0" w:space="0" w:color="auto"/>
                <w:left w:val="none" w:sz="0" w:space="0" w:color="auto"/>
                <w:bottom w:val="none" w:sz="0" w:space="0" w:color="auto"/>
                <w:right w:val="none" w:sz="0" w:space="0" w:color="auto"/>
              </w:divBdr>
            </w:div>
          </w:divsChild>
        </w:div>
        <w:div w:id="26487900">
          <w:marLeft w:val="0"/>
          <w:marRight w:val="0"/>
          <w:marTop w:val="0"/>
          <w:marBottom w:val="0"/>
          <w:divBdr>
            <w:top w:val="none" w:sz="0" w:space="0" w:color="auto"/>
            <w:left w:val="none" w:sz="0" w:space="0" w:color="auto"/>
            <w:bottom w:val="none" w:sz="0" w:space="0" w:color="auto"/>
            <w:right w:val="none" w:sz="0" w:space="0" w:color="auto"/>
          </w:divBdr>
          <w:divsChild>
            <w:div w:id="698702157">
              <w:marLeft w:val="0"/>
              <w:marRight w:val="0"/>
              <w:marTop w:val="0"/>
              <w:marBottom w:val="0"/>
              <w:divBdr>
                <w:top w:val="none" w:sz="0" w:space="0" w:color="auto"/>
                <w:left w:val="none" w:sz="0" w:space="0" w:color="auto"/>
                <w:bottom w:val="none" w:sz="0" w:space="0" w:color="auto"/>
                <w:right w:val="none" w:sz="0" w:space="0" w:color="auto"/>
              </w:divBdr>
            </w:div>
          </w:divsChild>
        </w:div>
        <w:div w:id="31662427">
          <w:marLeft w:val="0"/>
          <w:marRight w:val="0"/>
          <w:marTop w:val="0"/>
          <w:marBottom w:val="0"/>
          <w:divBdr>
            <w:top w:val="none" w:sz="0" w:space="0" w:color="auto"/>
            <w:left w:val="none" w:sz="0" w:space="0" w:color="auto"/>
            <w:bottom w:val="none" w:sz="0" w:space="0" w:color="auto"/>
            <w:right w:val="none" w:sz="0" w:space="0" w:color="auto"/>
          </w:divBdr>
          <w:divsChild>
            <w:div w:id="1740791074">
              <w:marLeft w:val="0"/>
              <w:marRight w:val="0"/>
              <w:marTop w:val="0"/>
              <w:marBottom w:val="0"/>
              <w:divBdr>
                <w:top w:val="none" w:sz="0" w:space="0" w:color="auto"/>
                <w:left w:val="none" w:sz="0" w:space="0" w:color="auto"/>
                <w:bottom w:val="none" w:sz="0" w:space="0" w:color="auto"/>
                <w:right w:val="none" w:sz="0" w:space="0" w:color="auto"/>
              </w:divBdr>
            </w:div>
          </w:divsChild>
        </w:div>
        <w:div w:id="36005803">
          <w:marLeft w:val="0"/>
          <w:marRight w:val="0"/>
          <w:marTop w:val="0"/>
          <w:marBottom w:val="0"/>
          <w:divBdr>
            <w:top w:val="none" w:sz="0" w:space="0" w:color="auto"/>
            <w:left w:val="none" w:sz="0" w:space="0" w:color="auto"/>
            <w:bottom w:val="none" w:sz="0" w:space="0" w:color="auto"/>
            <w:right w:val="none" w:sz="0" w:space="0" w:color="auto"/>
          </w:divBdr>
          <w:divsChild>
            <w:div w:id="189415615">
              <w:marLeft w:val="0"/>
              <w:marRight w:val="0"/>
              <w:marTop w:val="0"/>
              <w:marBottom w:val="0"/>
              <w:divBdr>
                <w:top w:val="none" w:sz="0" w:space="0" w:color="auto"/>
                <w:left w:val="none" w:sz="0" w:space="0" w:color="auto"/>
                <w:bottom w:val="none" w:sz="0" w:space="0" w:color="auto"/>
                <w:right w:val="none" w:sz="0" w:space="0" w:color="auto"/>
              </w:divBdr>
            </w:div>
          </w:divsChild>
        </w:div>
        <w:div w:id="65887455">
          <w:marLeft w:val="0"/>
          <w:marRight w:val="0"/>
          <w:marTop w:val="0"/>
          <w:marBottom w:val="0"/>
          <w:divBdr>
            <w:top w:val="none" w:sz="0" w:space="0" w:color="auto"/>
            <w:left w:val="none" w:sz="0" w:space="0" w:color="auto"/>
            <w:bottom w:val="none" w:sz="0" w:space="0" w:color="auto"/>
            <w:right w:val="none" w:sz="0" w:space="0" w:color="auto"/>
          </w:divBdr>
          <w:divsChild>
            <w:div w:id="1335717629">
              <w:marLeft w:val="0"/>
              <w:marRight w:val="0"/>
              <w:marTop w:val="0"/>
              <w:marBottom w:val="0"/>
              <w:divBdr>
                <w:top w:val="none" w:sz="0" w:space="0" w:color="auto"/>
                <w:left w:val="none" w:sz="0" w:space="0" w:color="auto"/>
                <w:bottom w:val="none" w:sz="0" w:space="0" w:color="auto"/>
                <w:right w:val="none" w:sz="0" w:space="0" w:color="auto"/>
              </w:divBdr>
            </w:div>
          </w:divsChild>
        </w:div>
        <w:div w:id="67579907">
          <w:marLeft w:val="0"/>
          <w:marRight w:val="0"/>
          <w:marTop w:val="0"/>
          <w:marBottom w:val="0"/>
          <w:divBdr>
            <w:top w:val="none" w:sz="0" w:space="0" w:color="auto"/>
            <w:left w:val="none" w:sz="0" w:space="0" w:color="auto"/>
            <w:bottom w:val="none" w:sz="0" w:space="0" w:color="auto"/>
            <w:right w:val="none" w:sz="0" w:space="0" w:color="auto"/>
          </w:divBdr>
          <w:divsChild>
            <w:div w:id="1865286526">
              <w:marLeft w:val="0"/>
              <w:marRight w:val="0"/>
              <w:marTop w:val="0"/>
              <w:marBottom w:val="0"/>
              <w:divBdr>
                <w:top w:val="none" w:sz="0" w:space="0" w:color="auto"/>
                <w:left w:val="none" w:sz="0" w:space="0" w:color="auto"/>
                <w:bottom w:val="none" w:sz="0" w:space="0" w:color="auto"/>
                <w:right w:val="none" w:sz="0" w:space="0" w:color="auto"/>
              </w:divBdr>
            </w:div>
          </w:divsChild>
        </w:div>
        <w:div w:id="70273829">
          <w:marLeft w:val="0"/>
          <w:marRight w:val="0"/>
          <w:marTop w:val="0"/>
          <w:marBottom w:val="0"/>
          <w:divBdr>
            <w:top w:val="none" w:sz="0" w:space="0" w:color="auto"/>
            <w:left w:val="none" w:sz="0" w:space="0" w:color="auto"/>
            <w:bottom w:val="none" w:sz="0" w:space="0" w:color="auto"/>
            <w:right w:val="none" w:sz="0" w:space="0" w:color="auto"/>
          </w:divBdr>
          <w:divsChild>
            <w:div w:id="1425373483">
              <w:marLeft w:val="0"/>
              <w:marRight w:val="0"/>
              <w:marTop w:val="0"/>
              <w:marBottom w:val="0"/>
              <w:divBdr>
                <w:top w:val="none" w:sz="0" w:space="0" w:color="auto"/>
                <w:left w:val="none" w:sz="0" w:space="0" w:color="auto"/>
                <w:bottom w:val="none" w:sz="0" w:space="0" w:color="auto"/>
                <w:right w:val="none" w:sz="0" w:space="0" w:color="auto"/>
              </w:divBdr>
            </w:div>
          </w:divsChild>
        </w:div>
        <w:div w:id="97721304">
          <w:marLeft w:val="0"/>
          <w:marRight w:val="0"/>
          <w:marTop w:val="0"/>
          <w:marBottom w:val="0"/>
          <w:divBdr>
            <w:top w:val="none" w:sz="0" w:space="0" w:color="auto"/>
            <w:left w:val="none" w:sz="0" w:space="0" w:color="auto"/>
            <w:bottom w:val="none" w:sz="0" w:space="0" w:color="auto"/>
            <w:right w:val="none" w:sz="0" w:space="0" w:color="auto"/>
          </w:divBdr>
          <w:divsChild>
            <w:div w:id="139619252">
              <w:marLeft w:val="0"/>
              <w:marRight w:val="0"/>
              <w:marTop w:val="0"/>
              <w:marBottom w:val="0"/>
              <w:divBdr>
                <w:top w:val="none" w:sz="0" w:space="0" w:color="auto"/>
                <w:left w:val="none" w:sz="0" w:space="0" w:color="auto"/>
                <w:bottom w:val="none" w:sz="0" w:space="0" w:color="auto"/>
                <w:right w:val="none" w:sz="0" w:space="0" w:color="auto"/>
              </w:divBdr>
            </w:div>
          </w:divsChild>
        </w:div>
        <w:div w:id="108547173">
          <w:marLeft w:val="0"/>
          <w:marRight w:val="0"/>
          <w:marTop w:val="0"/>
          <w:marBottom w:val="0"/>
          <w:divBdr>
            <w:top w:val="none" w:sz="0" w:space="0" w:color="auto"/>
            <w:left w:val="none" w:sz="0" w:space="0" w:color="auto"/>
            <w:bottom w:val="none" w:sz="0" w:space="0" w:color="auto"/>
            <w:right w:val="none" w:sz="0" w:space="0" w:color="auto"/>
          </w:divBdr>
          <w:divsChild>
            <w:div w:id="233318770">
              <w:marLeft w:val="0"/>
              <w:marRight w:val="0"/>
              <w:marTop w:val="0"/>
              <w:marBottom w:val="0"/>
              <w:divBdr>
                <w:top w:val="none" w:sz="0" w:space="0" w:color="auto"/>
                <w:left w:val="none" w:sz="0" w:space="0" w:color="auto"/>
                <w:bottom w:val="none" w:sz="0" w:space="0" w:color="auto"/>
                <w:right w:val="none" w:sz="0" w:space="0" w:color="auto"/>
              </w:divBdr>
            </w:div>
          </w:divsChild>
        </w:div>
        <w:div w:id="111558660">
          <w:marLeft w:val="0"/>
          <w:marRight w:val="0"/>
          <w:marTop w:val="0"/>
          <w:marBottom w:val="0"/>
          <w:divBdr>
            <w:top w:val="none" w:sz="0" w:space="0" w:color="auto"/>
            <w:left w:val="none" w:sz="0" w:space="0" w:color="auto"/>
            <w:bottom w:val="none" w:sz="0" w:space="0" w:color="auto"/>
            <w:right w:val="none" w:sz="0" w:space="0" w:color="auto"/>
          </w:divBdr>
          <w:divsChild>
            <w:div w:id="1107853154">
              <w:marLeft w:val="0"/>
              <w:marRight w:val="0"/>
              <w:marTop w:val="0"/>
              <w:marBottom w:val="0"/>
              <w:divBdr>
                <w:top w:val="none" w:sz="0" w:space="0" w:color="auto"/>
                <w:left w:val="none" w:sz="0" w:space="0" w:color="auto"/>
                <w:bottom w:val="none" w:sz="0" w:space="0" w:color="auto"/>
                <w:right w:val="none" w:sz="0" w:space="0" w:color="auto"/>
              </w:divBdr>
            </w:div>
          </w:divsChild>
        </w:div>
        <w:div w:id="120273883">
          <w:marLeft w:val="0"/>
          <w:marRight w:val="0"/>
          <w:marTop w:val="0"/>
          <w:marBottom w:val="0"/>
          <w:divBdr>
            <w:top w:val="none" w:sz="0" w:space="0" w:color="auto"/>
            <w:left w:val="none" w:sz="0" w:space="0" w:color="auto"/>
            <w:bottom w:val="none" w:sz="0" w:space="0" w:color="auto"/>
            <w:right w:val="none" w:sz="0" w:space="0" w:color="auto"/>
          </w:divBdr>
          <w:divsChild>
            <w:div w:id="1425616012">
              <w:marLeft w:val="0"/>
              <w:marRight w:val="0"/>
              <w:marTop w:val="0"/>
              <w:marBottom w:val="0"/>
              <w:divBdr>
                <w:top w:val="none" w:sz="0" w:space="0" w:color="auto"/>
                <w:left w:val="none" w:sz="0" w:space="0" w:color="auto"/>
                <w:bottom w:val="none" w:sz="0" w:space="0" w:color="auto"/>
                <w:right w:val="none" w:sz="0" w:space="0" w:color="auto"/>
              </w:divBdr>
            </w:div>
          </w:divsChild>
        </w:div>
        <w:div w:id="143931423">
          <w:marLeft w:val="0"/>
          <w:marRight w:val="0"/>
          <w:marTop w:val="0"/>
          <w:marBottom w:val="0"/>
          <w:divBdr>
            <w:top w:val="none" w:sz="0" w:space="0" w:color="auto"/>
            <w:left w:val="none" w:sz="0" w:space="0" w:color="auto"/>
            <w:bottom w:val="none" w:sz="0" w:space="0" w:color="auto"/>
            <w:right w:val="none" w:sz="0" w:space="0" w:color="auto"/>
          </w:divBdr>
          <w:divsChild>
            <w:div w:id="1436747840">
              <w:marLeft w:val="0"/>
              <w:marRight w:val="0"/>
              <w:marTop w:val="0"/>
              <w:marBottom w:val="0"/>
              <w:divBdr>
                <w:top w:val="none" w:sz="0" w:space="0" w:color="auto"/>
                <w:left w:val="none" w:sz="0" w:space="0" w:color="auto"/>
                <w:bottom w:val="none" w:sz="0" w:space="0" w:color="auto"/>
                <w:right w:val="none" w:sz="0" w:space="0" w:color="auto"/>
              </w:divBdr>
            </w:div>
          </w:divsChild>
        </w:div>
        <w:div w:id="152917116">
          <w:marLeft w:val="0"/>
          <w:marRight w:val="0"/>
          <w:marTop w:val="0"/>
          <w:marBottom w:val="0"/>
          <w:divBdr>
            <w:top w:val="none" w:sz="0" w:space="0" w:color="auto"/>
            <w:left w:val="none" w:sz="0" w:space="0" w:color="auto"/>
            <w:bottom w:val="none" w:sz="0" w:space="0" w:color="auto"/>
            <w:right w:val="none" w:sz="0" w:space="0" w:color="auto"/>
          </w:divBdr>
          <w:divsChild>
            <w:div w:id="1519538382">
              <w:marLeft w:val="0"/>
              <w:marRight w:val="0"/>
              <w:marTop w:val="0"/>
              <w:marBottom w:val="0"/>
              <w:divBdr>
                <w:top w:val="none" w:sz="0" w:space="0" w:color="auto"/>
                <w:left w:val="none" w:sz="0" w:space="0" w:color="auto"/>
                <w:bottom w:val="none" w:sz="0" w:space="0" w:color="auto"/>
                <w:right w:val="none" w:sz="0" w:space="0" w:color="auto"/>
              </w:divBdr>
            </w:div>
          </w:divsChild>
        </w:div>
        <w:div w:id="181018460">
          <w:marLeft w:val="0"/>
          <w:marRight w:val="0"/>
          <w:marTop w:val="0"/>
          <w:marBottom w:val="0"/>
          <w:divBdr>
            <w:top w:val="none" w:sz="0" w:space="0" w:color="auto"/>
            <w:left w:val="none" w:sz="0" w:space="0" w:color="auto"/>
            <w:bottom w:val="none" w:sz="0" w:space="0" w:color="auto"/>
            <w:right w:val="none" w:sz="0" w:space="0" w:color="auto"/>
          </w:divBdr>
          <w:divsChild>
            <w:div w:id="1999117267">
              <w:marLeft w:val="0"/>
              <w:marRight w:val="0"/>
              <w:marTop w:val="0"/>
              <w:marBottom w:val="0"/>
              <w:divBdr>
                <w:top w:val="none" w:sz="0" w:space="0" w:color="auto"/>
                <w:left w:val="none" w:sz="0" w:space="0" w:color="auto"/>
                <w:bottom w:val="none" w:sz="0" w:space="0" w:color="auto"/>
                <w:right w:val="none" w:sz="0" w:space="0" w:color="auto"/>
              </w:divBdr>
            </w:div>
          </w:divsChild>
        </w:div>
        <w:div w:id="224798428">
          <w:marLeft w:val="0"/>
          <w:marRight w:val="0"/>
          <w:marTop w:val="0"/>
          <w:marBottom w:val="0"/>
          <w:divBdr>
            <w:top w:val="none" w:sz="0" w:space="0" w:color="auto"/>
            <w:left w:val="none" w:sz="0" w:space="0" w:color="auto"/>
            <w:bottom w:val="none" w:sz="0" w:space="0" w:color="auto"/>
            <w:right w:val="none" w:sz="0" w:space="0" w:color="auto"/>
          </w:divBdr>
          <w:divsChild>
            <w:div w:id="1448894561">
              <w:marLeft w:val="0"/>
              <w:marRight w:val="0"/>
              <w:marTop w:val="0"/>
              <w:marBottom w:val="0"/>
              <w:divBdr>
                <w:top w:val="none" w:sz="0" w:space="0" w:color="auto"/>
                <w:left w:val="none" w:sz="0" w:space="0" w:color="auto"/>
                <w:bottom w:val="none" w:sz="0" w:space="0" w:color="auto"/>
                <w:right w:val="none" w:sz="0" w:space="0" w:color="auto"/>
              </w:divBdr>
            </w:div>
          </w:divsChild>
        </w:div>
        <w:div w:id="244649012">
          <w:marLeft w:val="0"/>
          <w:marRight w:val="0"/>
          <w:marTop w:val="0"/>
          <w:marBottom w:val="0"/>
          <w:divBdr>
            <w:top w:val="none" w:sz="0" w:space="0" w:color="auto"/>
            <w:left w:val="none" w:sz="0" w:space="0" w:color="auto"/>
            <w:bottom w:val="none" w:sz="0" w:space="0" w:color="auto"/>
            <w:right w:val="none" w:sz="0" w:space="0" w:color="auto"/>
          </w:divBdr>
          <w:divsChild>
            <w:div w:id="1522550626">
              <w:marLeft w:val="0"/>
              <w:marRight w:val="0"/>
              <w:marTop w:val="0"/>
              <w:marBottom w:val="0"/>
              <w:divBdr>
                <w:top w:val="none" w:sz="0" w:space="0" w:color="auto"/>
                <w:left w:val="none" w:sz="0" w:space="0" w:color="auto"/>
                <w:bottom w:val="none" w:sz="0" w:space="0" w:color="auto"/>
                <w:right w:val="none" w:sz="0" w:space="0" w:color="auto"/>
              </w:divBdr>
            </w:div>
          </w:divsChild>
        </w:div>
        <w:div w:id="256982969">
          <w:marLeft w:val="0"/>
          <w:marRight w:val="0"/>
          <w:marTop w:val="0"/>
          <w:marBottom w:val="0"/>
          <w:divBdr>
            <w:top w:val="none" w:sz="0" w:space="0" w:color="auto"/>
            <w:left w:val="none" w:sz="0" w:space="0" w:color="auto"/>
            <w:bottom w:val="none" w:sz="0" w:space="0" w:color="auto"/>
            <w:right w:val="none" w:sz="0" w:space="0" w:color="auto"/>
          </w:divBdr>
          <w:divsChild>
            <w:div w:id="1681740456">
              <w:marLeft w:val="0"/>
              <w:marRight w:val="0"/>
              <w:marTop w:val="0"/>
              <w:marBottom w:val="0"/>
              <w:divBdr>
                <w:top w:val="none" w:sz="0" w:space="0" w:color="auto"/>
                <w:left w:val="none" w:sz="0" w:space="0" w:color="auto"/>
                <w:bottom w:val="none" w:sz="0" w:space="0" w:color="auto"/>
                <w:right w:val="none" w:sz="0" w:space="0" w:color="auto"/>
              </w:divBdr>
            </w:div>
          </w:divsChild>
        </w:div>
        <w:div w:id="267275795">
          <w:marLeft w:val="0"/>
          <w:marRight w:val="0"/>
          <w:marTop w:val="0"/>
          <w:marBottom w:val="0"/>
          <w:divBdr>
            <w:top w:val="none" w:sz="0" w:space="0" w:color="auto"/>
            <w:left w:val="none" w:sz="0" w:space="0" w:color="auto"/>
            <w:bottom w:val="none" w:sz="0" w:space="0" w:color="auto"/>
            <w:right w:val="none" w:sz="0" w:space="0" w:color="auto"/>
          </w:divBdr>
          <w:divsChild>
            <w:div w:id="1845166717">
              <w:marLeft w:val="0"/>
              <w:marRight w:val="0"/>
              <w:marTop w:val="0"/>
              <w:marBottom w:val="0"/>
              <w:divBdr>
                <w:top w:val="none" w:sz="0" w:space="0" w:color="auto"/>
                <w:left w:val="none" w:sz="0" w:space="0" w:color="auto"/>
                <w:bottom w:val="none" w:sz="0" w:space="0" w:color="auto"/>
                <w:right w:val="none" w:sz="0" w:space="0" w:color="auto"/>
              </w:divBdr>
            </w:div>
          </w:divsChild>
        </w:div>
        <w:div w:id="287904239">
          <w:marLeft w:val="0"/>
          <w:marRight w:val="0"/>
          <w:marTop w:val="0"/>
          <w:marBottom w:val="0"/>
          <w:divBdr>
            <w:top w:val="none" w:sz="0" w:space="0" w:color="auto"/>
            <w:left w:val="none" w:sz="0" w:space="0" w:color="auto"/>
            <w:bottom w:val="none" w:sz="0" w:space="0" w:color="auto"/>
            <w:right w:val="none" w:sz="0" w:space="0" w:color="auto"/>
          </w:divBdr>
          <w:divsChild>
            <w:div w:id="637415438">
              <w:marLeft w:val="0"/>
              <w:marRight w:val="0"/>
              <w:marTop w:val="0"/>
              <w:marBottom w:val="0"/>
              <w:divBdr>
                <w:top w:val="none" w:sz="0" w:space="0" w:color="auto"/>
                <w:left w:val="none" w:sz="0" w:space="0" w:color="auto"/>
                <w:bottom w:val="none" w:sz="0" w:space="0" w:color="auto"/>
                <w:right w:val="none" w:sz="0" w:space="0" w:color="auto"/>
              </w:divBdr>
            </w:div>
          </w:divsChild>
        </w:div>
        <w:div w:id="299842362">
          <w:marLeft w:val="0"/>
          <w:marRight w:val="0"/>
          <w:marTop w:val="0"/>
          <w:marBottom w:val="0"/>
          <w:divBdr>
            <w:top w:val="none" w:sz="0" w:space="0" w:color="auto"/>
            <w:left w:val="none" w:sz="0" w:space="0" w:color="auto"/>
            <w:bottom w:val="none" w:sz="0" w:space="0" w:color="auto"/>
            <w:right w:val="none" w:sz="0" w:space="0" w:color="auto"/>
          </w:divBdr>
          <w:divsChild>
            <w:div w:id="1761102216">
              <w:marLeft w:val="0"/>
              <w:marRight w:val="0"/>
              <w:marTop w:val="0"/>
              <w:marBottom w:val="0"/>
              <w:divBdr>
                <w:top w:val="none" w:sz="0" w:space="0" w:color="auto"/>
                <w:left w:val="none" w:sz="0" w:space="0" w:color="auto"/>
                <w:bottom w:val="none" w:sz="0" w:space="0" w:color="auto"/>
                <w:right w:val="none" w:sz="0" w:space="0" w:color="auto"/>
              </w:divBdr>
            </w:div>
          </w:divsChild>
        </w:div>
        <w:div w:id="305549556">
          <w:marLeft w:val="0"/>
          <w:marRight w:val="0"/>
          <w:marTop w:val="0"/>
          <w:marBottom w:val="0"/>
          <w:divBdr>
            <w:top w:val="none" w:sz="0" w:space="0" w:color="auto"/>
            <w:left w:val="none" w:sz="0" w:space="0" w:color="auto"/>
            <w:bottom w:val="none" w:sz="0" w:space="0" w:color="auto"/>
            <w:right w:val="none" w:sz="0" w:space="0" w:color="auto"/>
          </w:divBdr>
          <w:divsChild>
            <w:div w:id="1378510545">
              <w:marLeft w:val="0"/>
              <w:marRight w:val="0"/>
              <w:marTop w:val="0"/>
              <w:marBottom w:val="0"/>
              <w:divBdr>
                <w:top w:val="none" w:sz="0" w:space="0" w:color="auto"/>
                <w:left w:val="none" w:sz="0" w:space="0" w:color="auto"/>
                <w:bottom w:val="none" w:sz="0" w:space="0" w:color="auto"/>
                <w:right w:val="none" w:sz="0" w:space="0" w:color="auto"/>
              </w:divBdr>
            </w:div>
          </w:divsChild>
        </w:div>
        <w:div w:id="357701662">
          <w:marLeft w:val="0"/>
          <w:marRight w:val="0"/>
          <w:marTop w:val="0"/>
          <w:marBottom w:val="0"/>
          <w:divBdr>
            <w:top w:val="none" w:sz="0" w:space="0" w:color="auto"/>
            <w:left w:val="none" w:sz="0" w:space="0" w:color="auto"/>
            <w:bottom w:val="none" w:sz="0" w:space="0" w:color="auto"/>
            <w:right w:val="none" w:sz="0" w:space="0" w:color="auto"/>
          </w:divBdr>
          <w:divsChild>
            <w:div w:id="1255551337">
              <w:marLeft w:val="0"/>
              <w:marRight w:val="0"/>
              <w:marTop w:val="0"/>
              <w:marBottom w:val="0"/>
              <w:divBdr>
                <w:top w:val="none" w:sz="0" w:space="0" w:color="auto"/>
                <w:left w:val="none" w:sz="0" w:space="0" w:color="auto"/>
                <w:bottom w:val="none" w:sz="0" w:space="0" w:color="auto"/>
                <w:right w:val="none" w:sz="0" w:space="0" w:color="auto"/>
              </w:divBdr>
            </w:div>
          </w:divsChild>
        </w:div>
        <w:div w:id="363945982">
          <w:marLeft w:val="0"/>
          <w:marRight w:val="0"/>
          <w:marTop w:val="0"/>
          <w:marBottom w:val="0"/>
          <w:divBdr>
            <w:top w:val="none" w:sz="0" w:space="0" w:color="auto"/>
            <w:left w:val="none" w:sz="0" w:space="0" w:color="auto"/>
            <w:bottom w:val="none" w:sz="0" w:space="0" w:color="auto"/>
            <w:right w:val="none" w:sz="0" w:space="0" w:color="auto"/>
          </w:divBdr>
          <w:divsChild>
            <w:div w:id="1760249181">
              <w:marLeft w:val="0"/>
              <w:marRight w:val="0"/>
              <w:marTop w:val="0"/>
              <w:marBottom w:val="0"/>
              <w:divBdr>
                <w:top w:val="none" w:sz="0" w:space="0" w:color="auto"/>
                <w:left w:val="none" w:sz="0" w:space="0" w:color="auto"/>
                <w:bottom w:val="none" w:sz="0" w:space="0" w:color="auto"/>
                <w:right w:val="none" w:sz="0" w:space="0" w:color="auto"/>
              </w:divBdr>
            </w:div>
          </w:divsChild>
        </w:div>
        <w:div w:id="372733842">
          <w:marLeft w:val="0"/>
          <w:marRight w:val="0"/>
          <w:marTop w:val="0"/>
          <w:marBottom w:val="0"/>
          <w:divBdr>
            <w:top w:val="none" w:sz="0" w:space="0" w:color="auto"/>
            <w:left w:val="none" w:sz="0" w:space="0" w:color="auto"/>
            <w:bottom w:val="none" w:sz="0" w:space="0" w:color="auto"/>
            <w:right w:val="none" w:sz="0" w:space="0" w:color="auto"/>
          </w:divBdr>
          <w:divsChild>
            <w:div w:id="2043361288">
              <w:marLeft w:val="0"/>
              <w:marRight w:val="0"/>
              <w:marTop w:val="0"/>
              <w:marBottom w:val="0"/>
              <w:divBdr>
                <w:top w:val="none" w:sz="0" w:space="0" w:color="auto"/>
                <w:left w:val="none" w:sz="0" w:space="0" w:color="auto"/>
                <w:bottom w:val="none" w:sz="0" w:space="0" w:color="auto"/>
                <w:right w:val="none" w:sz="0" w:space="0" w:color="auto"/>
              </w:divBdr>
            </w:div>
          </w:divsChild>
        </w:div>
        <w:div w:id="390691248">
          <w:marLeft w:val="0"/>
          <w:marRight w:val="0"/>
          <w:marTop w:val="0"/>
          <w:marBottom w:val="0"/>
          <w:divBdr>
            <w:top w:val="none" w:sz="0" w:space="0" w:color="auto"/>
            <w:left w:val="none" w:sz="0" w:space="0" w:color="auto"/>
            <w:bottom w:val="none" w:sz="0" w:space="0" w:color="auto"/>
            <w:right w:val="none" w:sz="0" w:space="0" w:color="auto"/>
          </w:divBdr>
          <w:divsChild>
            <w:div w:id="1701128335">
              <w:marLeft w:val="0"/>
              <w:marRight w:val="0"/>
              <w:marTop w:val="0"/>
              <w:marBottom w:val="0"/>
              <w:divBdr>
                <w:top w:val="none" w:sz="0" w:space="0" w:color="auto"/>
                <w:left w:val="none" w:sz="0" w:space="0" w:color="auto"/>
                <w:bottom w:val="none" w:sz="0" w:space="0" w:color="auto"/>
                <w:right w:val="none" w:sz="0" w:space="0" w:color="auto"/>
              </w:divBdr>
            </w:div>
          </w:divsChild>
        </w:div>
        <w:div w:id="391390570">
          <w:marLeft w:val="0"/>
          <w:marRight w:val="0"/>
          <w:marTop w:val="0"/>
          <w:marBottom w:val="0"/>
          <w:divBdr>
            <w:top w:val="none" w:sz="0" w:space="0" w:color="auto"/>
            <w:left w:val="none" w:sz="0" w:space="0" w:color="auto"/>
            <w:bottom w:val="none" w:sz="0" w:space="0" w:color="auto"/>
            <w:right w:val="none" w:sz="0" w:space="0" w:color="auto"/>
          </w:divBdr>
          <w:divsChild>
            <w:div w:id="22556135">
              <w:marLeft w:val="0"/>
              <w:marRight w:val="0"/>
              <w:marTop w:val="0"/>
              <w:marBottom w:val="0"/>
              <w:divBdr>
                <w:top w:val="none" w:sz="0" w:space="0" w:color="auto"/>
                <w:left w:val="none" w:sz="0" w:space="0" w:color="auto"/>
                <w:bottom w:val="none" w:sz="0" w:space="0" w:color="auto"/>
                <w:right w:val="none" w:sz="0" w:space="0" w:color="auto"/>
              </w:divBdr>
            </w:div>
          </w:divsChild>
        </w:div>
        <w:div w:id="431777503">
          <w:marLeft w:val="0"/>
          <w:marRight w:val="0"/>
          <w:marTop w:val="0"/>
          <w:marBottom w:val="0"/>
          <w:divBdr>
            <w:top w:val="none" w:sz="0" w:space="0" w:color="auto"/>
            <w:left w:val="none" w:sz="0" w:space="0" w:color="auto"/>
            <w:bottom w:val="none" w:sz="0" w:space="0" w:color="auto"/>
            <w:right w:val="none" w:sz="0" w:space="0" w:color="auto"/>
          </w:divBdr>
          <w:divsChild>
            <w:div w:id="1895388957">
              <w:marLeft w:val="0"/>
              <w:marRight w:val="0"/>
              <w:marTop w:val="0"/>
              <w:marBottom w:val="0"/>
              <w:divBdr>
                <w:top w:val="none" w:sz="0" w:space="0" w:color="auto"/>
                <w:left w:val="none" w:sz="0" w:space="0" w:color="auto"/>
                <w:bottom w:val="none" w:sz="0" w:space="0" w:color="auto"/>
                <w:right w:val="none" w:sz="0" w:space="0" w:color="auto"/>
              </w:divBdr>
            </w:div>
          </w:divsChild>
        </w:div>
        <w:div w:id="433131770">
          <w:marLeft w:val="0"/>
          <w:marRight w:val="0"/>
          <w:marTop w:val="0"/>
          <w:marBottom w:val="0"/>
          <w:divBdr>
            <w:top w:val="none" w:sz="0" w:space="0" w:color="auto"/>
            <w:left w:val="none" w:sz="0" w:space="0" w:color="auto"/>
            <w:bottom w:val="none" w:sz="0" w:space="0" w:color="auto"/>
            <w:right w:val="none" w:sz="0" w:space="0" w:color="auto"/>
          </w:divBdr>
          <w:divsChild>
            <w:div w:id="1564412042">
              <w:marLeft w:val="0"/>
              <w:marRight w:val="0"/>
              <w:marTop w:val="0"/>
              <w:marBottom w:val="0"/>
              <w:divBdr>
                <w:top w:val="none" w:sz="0" w:space="0" w:color="auto"/>
                <w:left w:val="none" w:sz="0" w:space="0" w:color="auto"/>
                <w:bottom w:val="none" w:sz="0" w:space="0" w:color="auto"/>
                <w:right w:val="none" w:sz="0" w:space="0" w:color="auto"/>
              </w:divBdr>
            </w:div>
          </w:divsChild>
        </w:div>
        <w:div w:id="448403236">
          <w:marLeft w:val="0"/>
          <w:marRight w:val="0"/>
          <w:marTop w:val="0"/>
          <w:marBottom w:val="0"/>
          <w:divBdr>
            <w:top w:val="none" w:sz="0" w:space="0" w:color="auto"/>
            <w:left w:val="none" w:sz="0" w:space="0" w:color="auto"/>
            <w:bottom w:val="none" w:sz="0" w:space="0" w:color="auto"/>
            <w:right w:val="none" w:sz="0" w:space="0" w:color="auto"/>
          </w:divBdr>
          <w:divsChild>
            <w:div w:id="1859729646">
              <w:marLeft w:val="0"/>
              <w:marRight w:val="0"/>
              <w:marTop w:val="0"/>
              <w:marBottom w:val="0"/>
              <w:divBdr>
                <w:top w:val="none" w:sz="0" w:space="0" w:color="auto"/>
                <w:left w:val="none" w:sz="0" w:space="0" w:color="auto"/>
                <w:bottom w:val="none" w:sz="0" w:space="0" w:color="auto"/>
                <w:right w:val="none" w:sz="0" w:space="0" w:color="auto"/>
              </w:divBdr>
            </w:div>
          </w:divsChild>
        </w:div>
        <w:div w:id="452670975">
          <w:marLeft w:val="0"/>
          <w:marRight w:val="0"/>
          <w:marTop w:val="0"/>
          <w:marBottom w:val="0"/>
          <w:divBdr>
            <w:top w:val="none" w:sz="0" w:space="0" w:color="auto"/>
            <w:left w:val="none" w:sz="0" w:space="0" w:color="auto"/>
            <w:bottom w:val="none" w:sz="0" w:space="0" w:color="auto"/>
            <w:right w:val="none" w:sz="0" w:space="0" w:color="auto"/>
          </w:divBdr>
          <w:divsChild>
            <w:div w:id="1682585054">
              <w:marLeft w:val="0"/>
              <w:marRight w:val="0"/>
              <w:marTop w:val="0"/>
              <w:marBottom w:val="0"/>
              <w:divBdr>
                <w:top w:val="none" w:sz="0" w:space="0" w:color="auto"/>
                <w:left w:val="none" w:sz="0" w:space="0" w:color="auto"/>
                <w:bottom w:val="none" w:sz="0" w:space="0" w:color="auto"/>
                <w:right w:val="none" w:sz="0" w:space="0" w:color="auto"/>
              </w:divBdr>
            </w:div>
          </w:divsChild>
        </w:div>
        <w:div w:id="458647222">
          <w:marLeft w:val="0"/>
          <w:marRight w:val="0"/>
          <w:marTop w:val="0"/>
          <w:marBottom w:val="0"/>
          <w:divBdr>
            <w:top w:val="none" w:sz="0" w:space="0" w:color="auto"/>
            <w:left w:val="none" w:sz="0" w:space="0" w:color="auto"/>
            <w:bottom w:val="none" w:sz="0" w:space="0" w:color="auto"/>
            <w:right w:val="none" w:sz="0" w:space="0" w:color="auto"/>
          </w:divBdr>
          <w:divsChild>
            <w:div w:id="1986425021">
              <w:marLeft w:val="0"/>
              <w:marRight w:val="0"/>
              <w:marTop w:val="0"/>
              <w:marBottom w:val="0"/>
              <w:divBdr>
                <w:top w:val="none" w:sz="0" w:space="0" w:color="auto"/>
                <w:left w:val="none" w:sz="0" w:space="0" w:color="auto"/>
                <w:bottom w:val="none" w:sz="0" w:space="0" w:color="auto"/>
                <w:right w:val="none" w:sz="0" w:space="0" w:color="auto"/>
              </w:divBdr>
            </w:div>
          </w:divsChild>
        </w:div>
        <w:div w:id="474030005">
          <w:marLeft w:val="0"/>
          <w:marRight w:val="0"/>
          <w:marTop w:val="0"/>
          <w:marBottom w:val="0"/>
          <w:divBdr>
            <w:top w:val="none" w:sz="0" w:space="0" w:color="auto"/>
            <w:left w:val="none" w:sz="0" w:space="0" w:color="auto"/>
            <w:bottom w:val="none" w:sz="0" w:space="0" w:color="auto"/>
            <w:right w:val="none" w:sz="0" w:space="0" w:color="auto"/>
          </w:divBdr>
          <w:divsChild>
            <w:div w:id="2142962766">
              <w:marLeft w:val="0"/>
              <w:marRight w:val="0"/>
              <w:marTop w:val="0"/>
              <w:marBottom w:val="0"/>
              <w:divBdr>
                <w:top w:val="none" w:sz="0" w:space="0" w:color="auto"/>
                <w:left w:val="none" w:sz="0" w:space="0" w:color="auto"/>
                <w:bottom w:val="none" w:sz="0" w:space="0" w:color="auto"/>
                <w:right w:val="none" w:sz="0" w:space="0" w:color="auto"/>
              </w:divBdr>
            </w:div>
          </w:divsChild>
        </w:div>
        <w:div w:id="485122414">
          <w:marLeft w:val="0"/>
          <w:marRight w:val="0"/>
          <w:marTop w:val="0"/>
          <w:marBottom w:val="0"/>
          <w:divBdr>
            <w:top w:val="none" w:sz="0" w:space="0" w:color="auto"/>
            <w:left w:val="none" w:sz="0" w:space="0" w:color="auto"/>
            <w:bottom w:val="none" w:sz="0" w:space="0" w:color="auto"/>
            <w:right w:val="none" w:sz="0" w:space="0" w:color="auto"/>
          </w:divBdr>
          <w:divsChild>
            <w:div w:id="1626698761">
              <w:marLeft w:val="0"/>
              <w:marRight w:val="0"/>
              <w:marTop w:val="0"/>
              <w:marBottom w:val="0"/>
              <w:divBdr>
                <w:top w:val="none" w:sz="0" w:space="0" w:color="auto"/>
                <w:left w:val="none" w:sz="0" w:space="0" w:color="auto"/>
                <w:bottom w:val="none" w:sz="0" w:space="0" w:color="auto"/>
                <w:right w:val="none" w:sz="0" w:space="0" w:color="auto"/>
              </w:divBdr>
            </w:div>
          </w:divsChild>
        </w:div>
        <w:div w:id="495414121">
          <w:marLeft w:val="0"/>
          <w:marRight w:val="0"/>
          <w:marTop w:val="0"/>
          <w:marBottom w:val="0"/>
          <w:divBdr>
            <w:top w:val="none" w:sz="0" w:space="0" w:color="auto"/>
            <w:left w:val="none" w:sz="0" w:space="0" w:color="auto"/>
            <w:bottom w:val="none" w:sz="0" w:space="0" w:color="auto"/>
            <w:right w:val="none" w:sz="0" w:space="0" w:color="auto"/>
          </w:divBdr>
          <w:divsChild>
            <w:div w:id="769620347">
              <w:marLeft w:val="0"/>
              <w:marRight w:val="0"/>
              <w:marTop w:val="0"/>
              <w:marBottom w:val="0"/>
              <w:divBdr>
                <w:top w:val="none" w:sz="0" w:space="0" w:color="auto"/>
                <w:left w:val="none" w:sz="0" w:space="0" w:color="auto"/>
                <w:bottom w:val="none" w:sz="0" w:space="0" w:color="auto"/>
                <w:right w:val="none" w:sz="0" w:space="0" w:color="auto"/>
              </w:divBdr>
            </w:div>
          </w:divsChild>
        </w:div>
        <w:div w:id="543521137">
          <w:marLeft w:val="0"/>
          <w:marRight w:val="0"/>
          <w:marTop w:val="0"/>
          <w:marBottom w:val="0"/>
          <w:divBdr>
            <w:top w:val="none" w:sz="0" w:space="0" w:color="auto"/>
            <w:left w:val="none" w:sz="0" w:space="0" w:color="auto"/>
            <w:bottom w:val="none" w:sz="0" w:space="0" w:color="auto"/>
            <w:right w:val="none" w:sz="0" w:space="0" w:color="auto"/>
          </w:divBdr>
          <w:divsChild>
            <w:div w:id="1073743086">
              <w:marLeft w:val="0"/>
              <w:marRight w:val="0"/>
              <w:marTop w:val="0"/>
              <w:marBottom w:val="0"/>
              <w:divBdr>
                <w:top w:val="none" w:sz="0" w:space="0" w:color="auto"/>
                <w:left w:val="none" w:sz="0" w:space="0" w:color="auto"/>
                <w:bottom w:val="none" w:sz="0" w:space="0" w:color="auto"/>
                <w:right w:val="none" w:sz="0" w:space="0" w:color="auto"/>
              </w:divBdr>
            </w:div>
          </w:divsChild>
        </w:div>
        <w:div w:id="545681216">
          <w:marLeft w:val="0"/>
          <w:marRight w:val="0"/>
          <w:marTop w:val="0"/>
          <w:marBottom w:val="0"/>
          <w:divBdr>
            <w:top w:val="none" w:sz="0" w:space="0" w:color="auto"/>
            <w:left w:val="none" w:sz="0" w:space="0" w:color="auto"/>
            <w:bottom w:val="none" w:sz="0" w:space="0" w:color="auto"/>
            <w:right w:val="none" w:sz="0" w:space="0" w:color="auto"/>
          </w:divBdr>
          <w:divsChild>
            <w:div w:id="88433575">
              <w:marLeft w:val="0"/>
              <w:marRight w:val="0"/>
              <w:marTop w:val="0"/>
              <w:marBottom w:val="0"/>
              <w:divBdr>
                <w:top w:val="none" w:sz="0" w:space="0" w:color="auto"/>
                <w:left w:val="none" w:sz="0" w:space="0" w:color="auto"/>
                <w:bottom w:val="none" w:sz="0" w:space="0" w:color="auto"/>
                <w:right w:val="none" w:sz="0" w:space="0" w:color="auto"/>
              </w:divBdr>
            </w:div>
          </w:divsChild>
        </w:div>
        <w:div w:id="607930182">
          <w:marLeft w:val="0"/>
          <w:marRight w:val="0"/>
          <w:marTop w:val="0"/>
          <w:marBottom w:val="0"/>
          <w:divBdr>
            <w:top w:val="none" w:sz="0" w:space="0" w:color="auto"/>
            <w:left w:val="none" w:sz="0" w:space="0" w:color="auto"/>
            <w:bottom w:val="none" w:sz="0" w:space="0" w:color="auto"/>
            <w:right w:val="none" w:sz="0" w:space="0" w:color="auto"/>
          </w:divBdr>
          <w:divsChild>
            <w:div w:id="976568916">
              <w:marLeft w:val="0"/>
              <w:marRight w:val="0"/>
              <w:marTop w:val="0"/>
              <w:marBottom w:val="0"/>
              <w:divBdr>
                <w:top w:val="none" w:sz="0" w:space="0" w:color="auto"/>
                <w:left w:val="none" w:sz="0" w:space="0" w:color="auto"/>
                <w:bottom w:val="none" w:sz="0" w:space="0" w:color="auto"/>
                <w:right w:val="none" w:sz="0" w:space="0" w:color="auto"/>
              </w:divBdr>
            </w:div>
          </w:divsChild>
        </w:div>
        <w:div w:id="612327738">
          <w:marLeft w:val="0"/>
          <w:marRight w:val="0"/>
          <w:marTop w:val="0"/>
          <w:marBottom w:val="0"/>
          <w:divBdr>
            <w:top w:val="none" w:sz="0" w:space="0" w:color="auto"/>
            <w:left w:val="none" w:sz="0" w:space="0" w:color="auto"/>
            <w:bottom w:val="none" w:sz="0" w:space="0" w:color="auto"/>
            <w:right w:val="none" w:sz="0" w:space="0" w:color="auto"/>
          </w:divBdr>
          <w:divsChild>
            <w:div w:id="1162306741">
              <w:marLeft w:val="0"/>
              <w:marRight w:val="0"/>
              <w:marTop w:val="0"/>
              <w:marBottom w:val="0"/>
              <w:divBdr>
                <w:top w:val="none" w:sz="0" w:space="0" w:color="auto"/>
                <w:left w:val="none" w:sz="0" w:space="0" w:color="auto"/>
                <w:bottom w:val="none" w:sz="0" w:space="0" w:color="auto"/>
                <w:right w:val="none" w:sz="0" w:space="0" w:color="auto"/>
              </w:divBdr>
            </w:div>
          </w:divsChild>
        </w:div>
        <w:div w:id="633633732">
          <w:marLeft w:val="0"/>
          <w:marRight w:val="0"/>
          <w:marTop w:val="0"/>
          <w:marBottom w:val="0"/>
          <w:divBdr>
            <w:top w:val="none" w:sz="0" w:space="0" w:color="auto"/>
            <w:left w:val="none" w:sz="0" w:space="0" w:color="auto"/>
            <w:bottom w:val="none" w:sz="0" w:space="0" w:color="auto"/>
            <w:right w:val="none" w:sz="0" w:space="0" w:color="auto"/>
          </w:divBdr>
          <w:divsChild>
            <w:div w:id="2071804179">
              <w:marLeft w:val="0"/>
              <w:marRight w:val="0"/>
              <w:marTop w:val="0"/>
              <w:marBottom w:val="0"/>
              <w:divBdr>
                <w:top w:val="none" w:sz="0" w:space="0" w:color="auto"/>
                <w:left w:val="none" w:sz="0" w:space="0" w:color="auto"/>
                <w:bottom w:val="none" w:sz="0" w:space="0" w:color="auto"/>
                <w:right w:val="none" w:sz="0" w:space="0" w:color="auto"/>
              </w:divBdr>
            </w:div>
          </w:divsChild>
        </w:div>
        <w:div w:id="645820870">
          <w:marLeft w:val="0"/>
          <w:marRight w:val="0"/>
          <w:marTop w:val="0"/>
          <w:marBottom w:val="0"/>
          <w:divBdr>
            <w:top w:val="none" w:sz="0" w:space="0" w:color="auto"/>
            <w:left w:val="none" w:sz="0" w:space="0" w:color="auto"/>
            <w:bottom w:val="none" w:sz="0" w:space="0" w:color="auto"/>
            <w:right w:val="none" w:sz="0" w:space="0" w:color="auto"/>
          </w:divBdr>
          <w:divsChild>
            <w:div w:id="976683506">
              <w:marLeft w:val="0"/>
              <w:marRight w:val="0"/>
              <w:marTop w:val="0"/>
              <w:marBottom w:val="0"/>
              <w:divBdr>
                <w:top w:val="none" w:sz="0" w:space="0" w:color="auto"/>
                <w:left w:val="none" w:sz="0" w:space="0" w:color="auto"/>
                <w:bottom w:val="none" w:sz="0" w:space="0" w:color="auto"/>
                <w:right w:val="none" w:sz="0" w:space="0" w:color="auto"/>
              </w:divBdr>
            </w:div>
          </w:divsChild>
        </w:div>
        <w:div w:id="664431977">
          <w:marLeft w:val="0"/>
          <w:marRight w:val="0"/>
          <w:marTop w:val="0"/>
          <w:marBottom w:val="0"/>
          <w:divBdr>
            <w:top w:val="none" w:sz="0" w:space="0" w:color="auto"/>
            <w:left w:val="none" w:sz="0" w:space="0" w:color="auto"/>
            <w:bottom w:val="none" w:sz="0" w:space="0" w:color="auto"/>
            <w:right w:val="none" w:sz="0" w:space="0" w:color="auto"/>
          </w:divBdr>
          <w:divsChild>
            <w:div w:id="818155509">
              <w:marLeft w:val="0"/>
              <w:marRight w:val="0"/>
              <w:marTop w:val="0"/>
              <w:marBottom w:val="0"/>
              <w:divBdr>
                <w:top w:val="none" w:sz="0" w:space="0" w:color="auto"/>
                <w:left w:val="none" w:sz="0" w:space="0" w:color="auto"/>
                <w:bottom w:val="none" w:sz="0" w:space="0" w:color="auto"/>
                <w:right w:val="none" w:sz="0" w:space="0" w:color="auto"/>
              </w:divBdr>
            </w:div>
          </w:divsChild>
        </w:div>
        <w:div w:id="691108542">
          <w:marLeft w:val="0"/>
          <w:marRight w:val="0"/>
          <w:marTop w:val="0"/>
          <w:marBottom w:val="0"/>
          <w:divBdr>
            <w:top w:val="none" w:sz="0" w:space="0" w:color="auto"/>
            <w:left w:val="none" w:sz="0" w:space="0" w:color="auto"/>
            <w:bottom w:val="none" w:sz="0" w:space="0" w:color="auto"/>
            <w:right w:val="none" w:sz="0" w:space="0" w:color="auto"/>
          </w:divBdr>
          <w:divsChild>
            <w:div w:id="678313242">
              <w:marLeft w:val="0"/>
              <w:marRight w:val="0"/>
              <w:marTop w:val="0"/>
              <w:marBottom w:val="0"/>
              <w:divBdr>
                <w:top w:val="none" w:sz="0" w:space="0" w:color="auto"/>
                <w:left w:val="none" w:sz="0" w:space="0" w:color="auto"/>
                <w:bottom w:val="none" w:sz="0" w:space="0" w:color="auto"/>
                <w:right w:val="none" w:sz="0" w:space="0" w:color="auto"/>
              </w:divBdr>
            </w:div>
          </w:divsChild>
        </w:div>
        <w:div w:id="736518089">
          <w:marLeft w:val="0"/>
          <w:marRight w:val="0"/>
          <w:marTop w:val="0"/>
          <w:marBottom w:val="0"/>
          <w:divBdr>
            <w:top w:val="none" w:sz="0" w:space="0" w:color="auto"/>
            <w:left w:val="none" w:sz="0" w:space="0" w:color="auto"/>
            <w:bottom w:val="none" w:sz="0" w:space="0" w:color="auto"/>
            <w:right w:val="none" w:sz="0" w:space="0" w:color="auto"/>
          </w:divBdr>
          <w:divsChild>
            <w:div w:id="949582798">
              <w:marLeft w:val="0"/>
              <w:marRight w:val="0"/>
              <w:marTop w:val="0"/>
              <w:marBottom w:val="0"/>
              <w:divBdr>
                <w:top w:val="none" w:sz="0" w:space="0" w:color="auto"/>
                <w:left w:val="none" w:sz="0" w:space="0" w:color="auto"/>
                <w:bottom w:val="none" w:sz="0" w:space="0" w:color="auto"/>
                <w:right w:val="none" w:sz="0" w:space="0" w:color="auto"/>
              </w:divBdr>
            </w:div>
          </w:divsChild>
        </w:div>
        <w:div w:id="740713260">
          <w:marLeft w:val="0"/>
          <w:marRight w:val="0"/>
          <w:marTop w:val="0"/>
          <w:marBottom w:val="0"/>
          <w:divBdr>
            <w:top w:val="none" w:sz="0" w:space="0" w:color="auto"/>
            <w:left w:val="none" w:sz="0" w:space="0" w:color="auto"/>
            <w:bottom w:val="none" w:sz="0" w:space="0" w:color="auto"/>
            <w:right w:val="none" w:sz="0" w:space="0" w:color="auto"/>
          </w:divBdr>
          <w:divsChild>
            <w:div w:id="1582368439">
              <w:marLeft w:val="0"/>
              <w:marRight w:val="0"/>
              <w:marTop w:val="0"/>
              <w:marBottom w:val="0"/>
              <w:divBdr>
                <w:top w:val="none" w:sz="0" w:space="0" w:color="auto"/>
                <w:left w:val="none" w:sz="0" w:space="0" w:color="auto"/>
                <w:bottom w:val="none" w:sz="0" w:space="0" w:color="auto"/>
                <w:right w:val="none" w:sz="0" w:space="0" w:color="auto"/>
              </w:divBdr>
            </w:div>
          </w:divsChild>
        </w:div>
        <w:div w:id="745956636">
          <w:marLeft w:val="0"/>
          <w:marRight w:val="0"/>
          <w:marTop w:val="0"/>
          <w:marBottom w:val="0"/>
          <w:divBdr>
            <w:top w:val="none" w:sz="0" w:space="0" w:color="auto"/>
            <w:left w:val="none" w:sz="0" w:space="0" w:color="auto"/>
            <w:bottom w:val="none" w:sz="0" w:space="0" w:color="auto"/>
            <w:right w:val="none" w:sz="0" w:space="0" w:color="auto"/>
          </w:divBdr>
          <w:divsChild>
            <w:div w:id="953174212">
              <w:marLeft w:val="0"/>
              <w:marRight w:val="0"/>
              <w:marTop w:val="0"/>
              <w:marBottom w:val="0"/>
              <w:divBdr>
                <w:top w:val="none" w:sz="0" w:space="0" w:color="auto"/>
                <w:left w:val="none" w:sz="0" w:space="0" w:color="auto"/>
                <w:bottom w:val="none" w:sz="0" w:space="0" w:color="auto"/>
                <w:right w:val="none" w:sz="0" w:space="0" w:color="auto"/>
              </w:divBdr>
            </w:div>
          </w:divsChild>
        </w:div>
        <w:div w:id="793910173">
          <w:marLeft w:val="0"/>
          <w:marRight w:val="0"/>
          <w:marTop w:val="0"/>
          <w:marBottom w:val="0"/>
          <w:divBdr>
            <w:top w:val="none" w:sz="0" w:space="0" w:color="auto"/>
            <w:left w:val="none" w:sz="0" w:space="0" w:color="auto"/>
            <w:bottom w:val="none" w:sz="0" w:space="0" w:color="auto"/>
            <w:right w:val="none" w:sz="0" w:space="0" w:color="auto"/>
          </w:divBdr>
          <w:divsChild>
            <w:div w:id="1422339420">
              <w:marLeft w:val="0"/>
              <w:marRight w:val="0"/>
              <w:marTop w:val="0"/>
              <w:marBottom w:val="0"/>
              <w:divBdr>
                <w:top w:val="none" w:sz="0" w:space="0" w:color="auto"/>
                <w:left w:val="none" w:sz="0" w:space="0" w:color="auto"/>
                <w:bottom w:val="none" w:sz="0" w:space="0" w:color="auto"/>
                <w:right w:val="none" w:sz="0" w:space="0" w:color="auto"/>
              </w:divBdr>
            </w:div>
          </w:divsChild>
        </w:div>
        <w:div w:id="799037224">
          <w:marLeft w:val="0"/>
          <w:marRight w:val="0"/>
          <w:marTop w:val="0"/>
          <w:marBottom w:val="0"/>
          <w:divBdr>
            <w:top w:val="none" w:sz="0" w:space="0" w:color="auto"/>
            <w:left w:val="none" w:sz="0" w:space="0" w:color="auto"/>
            <w:bottom w:val="none" w:sz="0" w:space="0" w:color="auto"/>
            <w:right w:val="none" w:sz="0" w:space="0" w:color="auto"/>
          </w:divBdr>
          <w:divsChild>
            <w:div w:id="1381249245">
              <w:marLeft w:val="0"/>
              <w:marRight w:val="0"/>
              <w:marTop w:val="0"/>
              <w:marBottom w:val="0"/>
              <w:divBdr>
                <w:top w:val="none" w:sz="0" w:space="0" w:color="auto"/>
                <w:left w:val="none" w:sz="0" w:space="0" w:color="auto"/>
                <w:bottom w:val="none" w:sz="0" w:space="0" w:color="auto"/>
                <w:right w:val="none" w:sz="0" w:space="0" w:color="auto"/>
              </w:divBdr>
            </w:div>
          </w:divsChild>
        </w:div>
        <w:div w:id="809783977">
          <w:marLeft w:val="0"/>
          <w:marRight w:val="0"/>
          <w:marTop w:val="0"/>
          <w:marBottom w:val="0"/>
          <w:divBdr>
            <w:top w:val="none" w:sz="0" w:space="0" w:color="auto"/>
            <w:left w:val="none" w:sz="0" w:space="0" w:color="auto"/>
            <w:bottom w:val="none" w:sz="0" w:space="0" w:color="auto"/>
            <w:right w:val="none" w:sz="0" w:space="0" w:color="auto"/>
          </w:divBdr>
          <w:divsChild>
            <w:div w:id="1373068319">
              <w:marLeft w:val="0"/>
              <w:marRight w:val="0"/>
              <w:marTop w:val="0"/>
              <w:marBottom w:val="0"/>
              <w:divBdr>
                <w:top w:val="none" w:sz="0" w:space="0" w:color="auto"/>
                <w:left w:val="none" w:sz="0" w:space="0" w:color="auto"/>
                <w:bottom w:val="none" w:sz="0" w:space="0" w:color="auto"/>
                <w:right w:val="none" w:sz="0" w:space="0" w:color="auto"/>
              </w:divBdr>
            </w:div>
          </w:divsChild>
        </w:div>
        <w:div w:id="816149278">
          <w:marLeft w:val="0"/>
          <w:marRight w:val="0"/>
          <w:marTop w:val="0"/>
          <w:marBottom w:val="0"/>
          <w:divBdr>
            <w:top w:val="none" w:sz="0" w:space="0" w:color="auto"/>
            <w:left w:val="none" w:sz="0" w:space="0" w:color="auto"/>
            <w:bottom w:val="none" w:sz="0" w:space="0" w:color="auto"/>
            <w:right w:val="none" w:sz="0" w:space="0" w:color="auto"/>
          </w:divBdr>
          <w:divsChild>
            <w:div w:id="1841505090">
              <w:marLeft w:val="0"/>
              <w:marRight w:val="0"/>
              <w:marTop w:val="0"/>
              <w:marBottom w:val="0"/>
              <w:divBdr>
                <w:top w:val="none" w:sz="0" w:space="0" w:color="auto"/>
                <w:left w:val="none" w:sz="0" w:space="0" w:color="auto"/>
                <w:bottom w:val="none" w:sz="0" w:space="0" w:color="auto"/>
                <w:right w:val="none" w:sz="0" w:space="0" w:color="auto"/>
              </w:divBdr>
            </w:div>
          </w:divsChild>
        </w:div>
        <w:div w:id="835539341">
          <w:marLeft w:val="0"/>
          <w:marRight w:val="0"/>
          <w:marTop w:val="0"/>
          <w:marBottom w:val="0"/>
          <w:divBdr>
            <w:top w:val="none" w:sz="0" w:space="0" w:color="auto"/>
            <w:left w:val="none" w:sz="0" w:space="0" w:color="auto"/>
            <w:bottom w:val="none" w:sz="0" w:space="0" w:color="auto"/>
            <w:right w:val="none" w:sz="0" w:space="0" w:color="auto"/>
          </w:divBdr>
          <w:divsChild>
            <w:div w:id="678505012">
              <w:marLeft w:val="0"/>
              <w:marRight w:val="0"/>
              <w:marTop w:val="0"/>
              <w:marBottom w:val="0"/>
              <w:divBdr>
                <w:top w:val="none" w:sz="0" w:space="0" w:color="auto"/>
                <w:left w:val="none" w:sz="0" w:space="0" w:color="auto"/>
                <w:bottom w:val="none" w:sz="0" w:space="0" w:color="auto"/>
                <w:right w:val="none" w:sz="0" w:space="0" w:color="auto"/>
              </w:divBdr>
            </w:div>
          </w:divsChild>
        </w:div>
        <w:div w:id="897671395">
          <w:marLeft w:val="0"/>
          <w:marRight w:val="0"/>
          <w:marTop w:val="0"/>
          <w:marBottom w:val="0"/>
          <w:divBdr>
            <w:top w:val="none" w:sz="0" w:space="0" w:color="auto"/>
            <w:left w:val="none" w:sz="0" w:space="0" w:color="auto"/>
            <w:bottom w:val="none" w:sz="0" w:space="0" w:color="auto"/>
            <w:right w:val="none" w:sz="0" w:space="0" w:color="auto"/>
          </w:divBdr>
          <w:divsChild>
            <w:div w:id="831531269">
              <w:marLeft w:val="0"/>
              <w:marRight w:val="0"/>
              <w:marTop w:val="0"/>
              <w:marBottom w:val="0"/>
              <w:divBdr>
                <w:top w:val="none" w:sz="0" w:space="0" w:color="auto"/>
                <w:left w:val="none" w:sz="0" w:space="0" w:color="auto"/>
                <w:bottom w:val="none" w:sz="0" w:space="0" w:color="auto"/>
                <w:right w:val="none" w:sz="0" w:space="0" w:color="auto"/>
              </w:divBdr>
            </w:div>
          </w:divsChild>
        </w:div>
        <w:div w:id="911502398">
          <w:marLeft w:val="0"/>
          <w:marRight w:val="0"/>
          <w:marTop w:val="0"/>
          <w:marBottom w:val="0"/>
          <w:divBdr>
            <w:top w:val="none" w:sz="0" w:space="0" w:color="auto"/>
            <w:left w:val="none" w:sz="0" w:space="0" w:color="auto"/>
            <w:bottom w:val="none" w:sz="0" w:space="0" w:color="auto"/>
            <w:right w:val="none" w:sz="0" w:space="0" w:color="auto"/>
          </w:divBdr>
          <w:divsChild>
            <w:div w:id="1874227049">
              <w:marLeft w:val="0"/>
              <w:marRight w:val="0"/>
              <w:marTop w:val="0"/>
              <w:marBottom w:val="0"/>
              <w:divBdr>
                <w:top w:val="none" w:sz="0" w:space="0" w:color="auto"/>
                <w:left w:val="none" w:sz="0" w:space="0" w:color="auto"/>
                <w:bottom w:val="none" w:sz="0" w:space="0" w:color="auto"/>
                <w:right w:val="none" w:sz="0" w:space="0" w:color="auto"/>
              </w:divBdr>
            </w:div>
          </w:divsChild>
        </w:div>
        <w:div w:id="944505550">
          <w:marLeft w:val="0"/>
          <w:marRight w:val="0"/>
          <w:marTop w:val="0"/>
          <w:marBottom w:val="0"/>
          <w:divBdr>
            <w:top w:val="none" w:sz="0" w:space="0" w:color="auto"/>
            <w:left w:val="none" w:sz="0" w:space="0" w:color="auto"/>
            <w:bottom w:val="none" w:sz="0" w:space="0" w:color="auto"/>
            <w:right w:val="none" w:sz="0" w:space="0" w:color="auto"/>
          </w:divBdr>
          <w:divsChild>
            <w:div w:id="1744334974">
              <w:marLeft w:val="0"/>
              <w:marRight w:val="0"/>
              <w:marTop w:val="0"/>
              <w:marBottom w:val="0"/>
              <w:divBdr>
                <w:top w:val="none" w:sz="0" w:space="0" w:color="auto"/>
                <w:left w:val="none" w:sz="0" w:space="0" w:color="auto"/>
                <w:bottom w:val="none" w:sz="0" w:space="0" w:color="auto"/>
                <w:right w:val="none" w:sz="0" w:space="0" w:color="auto"/>
              </w:divBdr>
            </w:div>
          </w:divsChild>
        </w:div>
        <w:div w:id="945192387">
          <w:marLeft w:val="0"/>
          <w:marRight w:val="0"/>
          <w:marTop w:val="0"/>
          <w:marBottom w:val="0"/>
          <w:divBdr>
            <w:top w:val="none" w:sz="0" w:space="0" w:color="auto"/>
            <w:left w:val="none" w:sz="0" w:space="0" w:color="auto"/>
            <w:bottom w:val="none" w:sz="0" w:space="0" w:color="auto"/>
            <w:right w:val="none" w:sz="0" w:space="0" w:color="auto"/>
          </w:divBdr>
          <w:divsChild>
            <w:div w:id="110131827">
              <w:marLeft w:val="0"/>
              <w:marRight w:val="0"/>
              <w:marTop w:val="0"/>
              <w:marBottom w:val="0"/>
              <w:divBdr>
                <w:top w:val="none" w:sz="0" w:space="0" w:color="auto"/>
                <w:left w:val="none" w:sz="0" w:space="0" w:color="auto"/>
                <w:bottom w:val="none" w:sz="0" w:space="0" w:color="auto"/>
                <w:right w:val="none" w:sz="0" w:space="0" w:color="auto"/>
              </w:divBdr>
            </w:div>
          </w:divsChild>
        </w:div>
        <w:div w:id="954629866">
          <w:marLeft w:val="0"/>
          <w:marRight w:val="0"/>
          <w:marTop w:val="0"/>
          <w:marBottom w:val="0"/>
          <w:divBdr>
            <w:top w:val="none" w:sz="0" w:space="0" w:color="auto"/>
            <w:left w:val="none" w:sz="0" w:space="0" w:color="auto"/>
            <w:bottom w:val="none" w:sz="0" w:space="0" w:color="auto"/>
            <w:right w:val="none" w:sz="0" w:space="0" w:color="auto"/>
          </w:divBdr>
          <w:divsChild>
            <w:div w:id="1817799862">
              <w:marLeft w:val="0"/>
              <w:marRight w:val="0"/>
              <w:marTop w:val="0"/>
              <w:marBottom w:val="0"/>
              <w:divBdr>
                <w:top w:val="none" w:sz="0" w:space="0" w:color="auto"/>
                <w:left w:val="none" w:sz="0" w:space="0" w:color="auto"/>
                <w:bottom w:val="none" w:sz="0" w:space="0" w:color="auto"/>
                <w:right w:val="none" w:sz="0" w:space="0" w:color="auto"/>
              </w:divBdr>
            </w:div>
          </w:divsChild>
        </w:div>
        <w:div w:id="955253416">
          <w:marLeft w:val="0"/>
          <w:marRight w:val="0"/>
          <w:marTop w:val="0"/>
          <w:marBottom w:val="0"/>
          <w:divBdr>
            <w:top w:val="none" w:sz="0" w:space="0" w:color="auto"/>
            <w:left w:val="none" w:sz="0" w:space="0" w:color="auto"/>
            <w:bottom w:val="none" w:sz="0" w:space="0" w:color="auto"/>
            <w:right w:val="none" w:sz="0" w:space="0" w:color="auto"/>
          </w:divBdr>
          <w:divsChild>
            <w:div w:id="775833056">
              <w:marLeft w:val="0"/>
              <w:marRight w:val="0"/>
              <w:marTop w:val="0"/>
              <w:marBottom w:val="0"/>
              <w:divBdr>
                <w:top w:val="none" w:sz="0" w:space="0" w:color="auto"/>
                <w:left w:val="none" w:sz="0" w:space="0" w:color="auto"/>
                <w:bottom w:val="none" w:sz="0" w:space="0" w:color="auto"/>
                <w:right w:val="none" w:sz="0" w:space="0" w:color="auto"/>
              </w:divBdr>
            </w:div>
          </w:divsChild>
        </w:div>
        <w:div w:id="964966500">
          <w:marLeft w:val="0"/>
          <w:marRight w:val="0"/>
          <w:marTop w:val="0"/>
          <w:marBottom w:val="0"/>
          <w:divBdr>
            <w:top w:val="none" w:sz="0" w:space="0" w:color="auto"/>
            <w:left w:val="none" w:sz="0" w:space="0" w:color="auto"/>
            <w:bottom w:val="none" w:sz="0" w:space="0" w:color="auto"/>
            <w:right w:val="none" w:sz="0" w:space="0" w:color="auto"/>
          </w:divBdr>
          <w:divsChild>
            <w:div w:id="1829902910">
              <w:marLeft w:val="0"/>
              <w:marRight w:val="0"/>
              <w:marTop w:val="0"/>
              <w:marBottom w:val="0"/>
              <w:divBdr>
                <w:top w:val="none" w:sz="0" w:space="0" w:color="auto"/>
                <w:left w:val="none" w:sz="0" w:space="0" w:color="auto"/>
                <w:bottom w:val="none" w:sz="0" w:space="0" w:color="auto"/>
                <w:right w:val="none" w:sz="0" w:space="0" w:color="auto"/>
              </w:divBdr>
            </w:div>
          </w:divsChild>
        </w:div>
        <w:div w:id="1017660850">
          <w:marLeft w:val="0"/>
          <w:marRight w:val="0"/>
          <w:marTop w:val="0"/>
          <w:marBottom w:val="0"/>
          <w:divBdr>
            <w:top w:val="none" w:sz="0" w:space="0" w:color="auto"/>
            <w:left w:val="none" w:sz="0" w:space="0" w:color="auto"/>
            <w:bottom w:val="none" w:sz="0" w:space="0" w:color="auto"/>
            <w:right w:val="none" w:sz="0" w:space="0" w:color="auto"/>
          </w:divBdr>
          <w:divsChild>
            <w:div w:id="1012491129">
              <w:marLeft w:val="0"/>
              <w:marRight w:val="0"/>
              <w:marTop w:val="0"/>
              <w:marBottom w:val="0"/>
              <w:divBdr>
                <w:top w:val="none" w:sz="0" w:space="0" w:color="auto"/>
                <w:left w:val="none" w:sz="0" w:space="0" w:color="auto"/>
                <w:bottom w:val="none" w:sz="0" w:space="0" w:color="auto"/>
                <w:right w:val="none" w:sz="0" w:space="0" w:color="auto"/>
              </w:divBdr>
            </w:div>
          </w:divsChild>
        </w:div>
        <w:div w:id="1068578915">
          <w:marLeft w:val="0"/>
          <w:marRight w:val="0"/>
          <w:marTop w:val="0"/>
          <w:marBottom w:val="0"/>
          <w:divBdr>
            <w:top w:val="none" w:sz="0" w:space="0" w:color="auto"/>
            <w:left w:val="none" w:sz="0" w:space="0" w:color="auto"/>
            <w:bottom w:val="none" w:sz="0" w:space="0" w:color="auto"/>
            <w:right w:val="none" w:sz="0" w:space="0" w:color="auto"/>
          </w:divBdr>
          <w:divsChild>
            <w:div w:id="1390835819">
              <w:marLeft w:val="0"/>
              <w:marRight w:val="0"/>
              <w:marTop w:val="0"/>
              <w:marBottom w:val="0"/>
              <w:divBdr>
                <w:top w:val="none" w:sz="0" w:space="0" w:color="auto"/>
                <w:left w:val="none" w:sz="0" w:space="0" w:color="auto"/>
                <w:bottom w:val="none" w:sz="0" w:space="0" w:color="auto"/>
                <w:right w:val="none" w:sz="0" w:space="0" w:color="auto"/>
              </w:divBdr>
            </w:div>
          </w:divsChild>
        </w:div>
        <w:div w:id="1071389004">
          <w:marLeft w:val="0"/>
          <w:marRight w:val="0"/>
          <w:marTop w:val="0"/>
          <w:marBottom w:val="0"/>
          <w:divBdr>
            <w:top w:val="none" w:sz="0" w:space="0" w:color="auto"/>
            <w:left w:val="none" w:sz="0" w:space="0" w:color="auto"/>
            <w:bottom w:val="none" w:sz="0" w:space="0" w:color="auto"/>
            <w:right w:val="none" w:sz="0" w:space="0" w:color="auto"/>
          </w:divBdr>
          <w:divsChild>
            <w:div w:id="1542326694">
              <w:marLeft w:val="0"/>
              <w:marRight w:val="0"/>
              <w:marTop w:val="0"/>
              <w:marBottom w:val="0"/>
              <w:divBdr>
                <w:top w:val="none" w:sz="0" w:space="0" w:color="auto"/>
                <w:left w:val="none" w:sz="0" w:space="0" w:color="auto"/>
                <w:bottom w:val="none" w:sz="0" w:space="0" w:color="auto"/>
                <w:right w:val="none" w:sz="0" w:space="0" w:color="auto"/>
              </w:divBdr>
            </w:div>
          </w:divsChild>
        </w:div>
        <w:div w:id="1116631482">
          <w:marLeft w:val="0"/>
          <w:marRight w:val="0"/>
          <w:marTop w:val="0"/>
          <w:marBottom w:val="0"/>
          <w:divBdr>
            <w:top w:val="none" w:sz="0" w:space="0" w:color="auto"/>
            <w:left w:val="none" w:sz="0" w:space="0" w:color="auto"/>
            <w:bottom w:val="none" w:sz="0" w:space="0" w:color="auto"/>
            <w:right w:val="none" w:sz="0" w:space="0" w:color="auto"/>
          </w:divBdr>
          <w:divsChild>
            <w:div w:id="1132556638">
              <w:marLeft w:val="0"/>
              <w:marRight w:val="0"/>
              <w:marTop w:val="0"/>
              <w:marBottom w:val="0"/>
              <w:divBdr>
                <w:top w:val="none" w:sz="0" w:space="0" w:color="auto"/>
                <w:left w:val="none" w:sz="0" w:space="0" w:color="auto"/>
                <w:bottom w:val="none" w:sz="0" w:space="0" w:color="auto"/>
                <w:right w:val="none" w:sz="0" w:space="0" w:color="auto"/>
              </w:divBdr>
            </w:div>
          </w:divsChild>
        </w:div>
        <w:div w:id="1153137375">
          <w:marLeft w:val="0"/>
          <w:marRight w:val="0"/>
          <w:marTop w:val="0"/>
          <w:marBottom w:val="0"/>
          <w:divBdr>
            <w:top w:val="none" w:sz="0" w:space="0" w:color="auto"/>
            <w:left w:val="none" w:sz="0" w:space="0" w:color="auto"/>
            <w:bottom w:val="none" w:sz="0" w:space="0" w:color="auto"/>
            <w:right w:val="none" w:sz="0" w:space="0" w:color="auto"/>
          </w:divBdr>
          <w:divsChild>
            <w:div w:id="748038105">
              <w:marLeft w:val="0"/>
              <w:marRight w:val="0"/>
              <w:marTop w:val="0"/>
              <w:marBottom w:val="0"/>
              <w:divBdr>
                <w:top w:val="none" w:sz="0" w:space="0" w:color="auto"/>
                <w:left w:val="none" w:sz="0" w:space="0" w:color="auto"/>
                <w:bottom w:val="none" w:sz="0" w:space="0" w:color="auto"/>
                <w:right w:val="none" w:sz="0" w:space="0" w:color="auto"/>
              </w:divBdr>
            </w:div>
          </w:divsChild>
        </w:div>
        <w:div w:id="1166941419">
          <w:marLeft w:val="0"/>
          <w:marRight w:val="0"/>
          <w:marTop w:val="0"/>
          <w:marBottom w:val="0"/>
          <w:divBdr>
            <w:top w:val="none" w:sz="0" w:space="0" w:color="auto"/>
            <w:left w:val="none" w:sz="0" w:space="0" w:color="auto"/>
            <w:bottom w:val="none" w:sz="0" w:space="0" w:color="auto"/>
            <w:right w:val="none" w:sz="0" w:space="0" w:color="auto"/>
          </w:divBdr>
          <w:divsChild>
            <w:div w:id="1348942507">
              <w:marLeft w:val="0"/>
              <w:marRight w:val="0"/>
              <w:marTop w:val="0"/>
              <w:marBottom w:val="0"/>
              <w:divBdr>
                <w:top w:val="none" w:sz="0" w:space="0" w:color="auto"/>
                <w:left w:val="none" w:sz="0" w:space="0" w:color="auto"/>
                <w:bottom w:val="none" w:sz="0" w:space="0" w:color="auto"/>
                <w:right w:val="none" w:sz="0" w:space="0" w:color="auto"/>
              </w:divBdr>
            </w:div>
          </w:divsChild>
        </w:div>
        <w:div w:id="1192917464">
          <w:marLeft w:val="0"/>
          <w:marRight w:val="0"/>
          <w:marTop w:val="0"/>
          <w:marBottom w:val="0"/>
          <w:divBdr>
            <w:top w:val="none" w:sz="0" w:space="0" w:color="auto"/>
            <w:left w:val="none" w:sz="0" w:space="0" w:color="auto"/>
            <w:bottom w:val="none" w:sz="0" w:space="0" w:color="auto"/>
            <w:right w:val="none" w:sz="0" w:space="0" w:color="auto"/>
          </w:divBdr>
          <w:divsChild>
            <w:div w:id="203758272">
              <w:marLeft w:val="0"/>
              <w:marRight w:val="0"/>
              <w:marTop w:val="0"/>
              <w:marBottom w:val="0"/>
              <w:divBdr>
                <w:top w:val="none" w:sz="0" w:space="0" w:color="auto"/>
                <w:left w:val="none" w:sz="0" w:space="0" w:color="auto"/>
                <w:bottom w:val="none" w:sz="0" w:space="0" w:color="auto"/>
                <w:right w:val="none" w:sz="0" w:space="0" w:color="auto"/>
              </w:divBdr>
            </w:div>
          </w:divsChild>
        </w:div>
        <w:div w:id="1216891761">
          <w:marLeft w:val="0"/>
          <w:marRight w:val="0"/>
          <w:marTop w:val="0"/>
          <w:marBottom w:val="0"/>
          <w:divBdr>
            <w:top w:val="none" w:sz="0" w:space="0" w:color="auto"/>
            <w:left w:val="none" w:sz="0" w:space="0" w:color="auto"/>
            <w:bottom w:val="none" w:sz="0" w:space="0" w:color="auto"/>
            <w:right w:val="none" w:sz="0" w:space="0" w:color="auto"/>
          </w:divBdr>
          <w:divsChild>
            <w:div w:id="708646435">
              <w:marLeft w:val="0"/>
              <w:marRight w:val="0"/>
              <w:marTop w:val="0"/>
              <w:marBottom w:val="0"/>
              <w:divBdr>
                <w:top w:val="none" w:sz="0" w:space="0" w:color="auto"/>
                <w:left w:val="none" w:sz="0" w:space="0" w:color="auto"/>
                <w:bottom w:val="none" w:sz="0" w:space="0" w:color="auto"/>
                <w:right w:val="none" w:sz="0" w:space="0" w:color="auto"/>
              </w:divBdr>
            </w:div>
          </w:divsChild>
        </w:div>
        <w:div w:id="1263294211">
          <w:marLeft w:val="0"/>
          <w:marRight w:val="0"/>
          <w:marTop w:val="0"/>
          <w:marBottom w:val="0"/>
          <w:divBdr>
            <w:top w:val="none" w:sz="0" w:space="0" w:color="auto"/>
            <w:left w:val="none" w:sz="0" w:space="0" w:color="auto"/>
            <w:bottom w:val="none" w:sz="0" w:space="0" w:color="auto"/>
            <w:right w:val="none" w:sz="0" w:space="0" w:color="auto"/>
          </w:divBdr>
          <w:divsChild>
            <w:div w:id="611790319">
              <w:marLeft w:val="0"/>
              <w:marRight w:val="0"/>
              <w:marTop w:val="0"/>
              <w:marBottom w:val="0"/>
              <w:divBdr>
                <w:top w:val="none" w:sz="0" w:space="0" w:color="auto"/>
                <w:left w:val="none" w:sz="0" w:space="0" w:color="auto"/>
                <w:bottom w:val="none" w:sz="0" w:space="0" w:color="auto"/>
                <w:right w:val="none" w:sz="0" w:space="0" w:color="auto"/>
              </w:divBdr>
            </w:div>
          </w:divsChild>
        </w:div>
        <w:div w:id="1269434303">
          <w:marLeft w:val="0"/>
          <w:marRight w:val="0"/>
          <w:marTop w:val="0"/>
          <w:marBottom w:val="0"/>
          <w:divBdr>
            <w:top w:val="none" w:sz="0" w:space="0" w:color="auto"/>
            <w:left w:val="none" w:sz="0" w:space="0" w:color="auto"/>
            <w:bottom w:val="none" w:sz="0" w:space="0" w:color="auto"/>
            <w:right w:val="none" w:sz="0" w:space="0" w:color="auto"/>
          </w:divBdr>
          <w:divsChild>
            <w:div w:id="2028017304">
              <w:marLeft w:val="0"/>
              <w:marRight w:val="0"/>
              <w:marTop w:val="0"/>
              <w:marBottom w:val="0"/>
              <w:divBdr>
                <w:top w:val="none" w:sz="0" w:space="0" w:color="auto"/>
                <w:left w:val="none" w:sz="0" w:space="0" w:color="auto"/>
                <w:bottom w:val="none" w:sz="0" w:space="0" w:color="auto"/>
                <w:right w:val="none" w:sz="0" w:space="0" w:color="auto"/>
              </w:divBdr>
            </w:div>
          </w:divsChild>
        </w:div>
        <w:div w:id="1286275578">
          <w:marLeft w:val="0"/>
          <w:marRight w:val="0"/>
          <w:marTop w:val="0"/>
          <w:marBottom w:val="0"/>
          <w:divBdr>
            <w:top w:val="none" w:sz="0" w:space="0" w:color="auto"/>
            <w:left w:val="none" w:sz="0" w:space="0" w:color="auto"/>
            <w:bottom w:val="none" w:sz="0" w:space="0" w:color="auto"/>
            <w:right w:val="none" w:sz="0" w:space="0" w:color="auto"/>
          </w:divBdr>
          <w:divsChild>
            <w:div w:id="1829785144">
              <w:marLeft w:val="0"/>
              <w:marRight w:val="0"/>
              <w:marTop w:val="0"/>
              <w:marBottom w:val="0"/>
              <w:divBdr>
                <w:top w:val="none" w:sz="0" w:space="0" w:color="auto"/>
                <w:left w:val="none" w:sz="0" w:space="0" w:color="auto"/>
                <w:bottom w:val="none" w:sz="0" w:space="0" w:color="auto"/>
                <w:right w:val="none" w:sz="0" w:space="0" w:color="auto"/>
              </w:divBdr>
            </w:div>
          </w:divsChild>
        </w:div>
        <w:div w:id="1304849644">
          <w:marLeft w:val="0"/>
          <w:marRight w:val="0"/>
          <w:marTop w:val="0"/>
          <w:marBottom w:val="0"/>
          <w:divBdr>
            <w:top w:val="none" w:sz="0" w:space="0" w:color="auto"/>
            <w:left w:val="none" w:sz="0" w:space="0" w:color="auto"/>
            <w:bottom w:val="none" w:sz="0" w:space="0" w:color="auto"/>
            <w:right w:val="none" w:sz="0" w:space="0" w:color="auto"/>
          </w:divBdr>
          <w:divsChild>
            <w:div w:id="691147669">
              <w:marLeft w:val="0"/>
              <w:marRight w:val="0"/>
              <w:marTop w:val="0"/>
              <w:marBottom w:val="0"/>
              <w:divBdr>
                <w:top w:val="none" w:sz="0" w:space="0" w:color="auto"/>
                <w:left w:val="none" w:sz="0" w:space="0" w:color="auto"/>
                <w:bottom w:val="none" w:sz="0" w:space="0" w:color="auto"/>
                <w:right w:val="none" w:sz="0" w:space="0" w:color="auto"/>
              </w:divBdr>
            </w:div>
          </w:divsChild>
        </w:div>
        <w:div w:id="1315184288">
          <w:marLeft w:val="0"/>
          <w:marRight w:val="0"/>
          <w:marTop w:val="0"/>
          <w:marBottom w:val="0"/>
          <w:divBdr>
            <w:top w:val="none" w:sz="0" w:space="0" w:color="auto"/>
            <w:left w:val="none" w:sz="0" w:space="0" w:color="auto"/>
            <w:bottom w:val="none" w:sz="0" w:space="0" w:color="auto"/>
            <w:right w:val="none" w:sz="0" w:space="0" w:color="auto"/>
          </w:divBdr>
          <w:divsChild>
            <w:div w:id="227615848">
              <w:marLeft w:val="0"/>
              <w:marRight w:val="0"/>
              <w:marTop w:val="0"/>
              <w:marBottom w:val="0"/>
              <w:divBdr>
                <w:top w:val="none" w:sz="0" w:space="0" w:color="auto"/>
                <w:left w:val="none" w:sz="0" w:space="0" w:color="auto"/>
                <w:bottom w:val="none" w:sz="0" w:space="0" w:color="auto"/>
                <w:right w:val="none" w:sz="0" w:space="0" w:color="auto"/>
              </w:divBdr>
            </w:div>
          </w:divsChild>
        </w:div>
        <w:div w:id="1319924602">
          <w:marLeft w:val="0"/>
          <w:marRight w:val="0"/>
          <w:marTop w:val="0"/>
          <w:marBottom w:val="0"/>
          <w:divBdr>
            <w:top w:val="none" w:sz="0" w:space="0" w:color="auto"/>
            <w:left w:val="none" w:sz="0" w:space="0" w:color="auto"/>
            <w:bottom w:val="none" w:sz="0" w:space="0" w:color="auto"/>
            <w:right w:val="none" w:sz="0" w:space="0" w:color="auto"/>
          </w:divBdr>
          <w:divsChild>
            <w:div w:id="390927000">
              <w:marLeft w:val="0"/>
              <w:marRight w:val="0"/>
              <w:marTop w:val="0"/>
              <w:marBottom w:val="0"/>
              <w:divBdr>
                <w:top w:val="none" w:sz="0" w:space="0" w:color="auto"/>
                <w:left w:val="none" w:sz="0" w:space="0" w:color="auto"/>
                <w:bottom w:val="none" w:sz="0" w:space="0" w:color="auto"/>
                <w:right w:val="none" w:sz="0" w:space="0" w:color="auto"/>
              </w:divBdr>
            </w:div>
          </w:divsChild>
        </w:div>
        <w:div w:id="1384134333">
          <w:marLeft w:val="0"/>
          <w:marRight w:val="0"/>
          <w:marTop w:val="0"/>
          <w:marBottom w:val="0"/>
          <w:divBdr>
            <w:top w:val="none" w:sz="0" w:space="0" w:color="auto"/>
            <w:left w:val="none" w:sz="0" w:space="0" w:color="auto"/>
            <w:bottom w:val="none" w:sz="0" w:space="0" w:color="auto"/>
            <w:right w:val="none" w:sz="0" w:space="0" w:color="auto"/>
          </w:divBdr>
          <w:divsChild>
            <w:div w:id="1430782464">
              <w:marLeft w:val="0"/>
              <w:marRight w:val="0"/>
              <w:marTop w:val="0"/>
              <w:marBottom w:val="0"/>
              <w:divBdr>
                <w:top w:val="none" w:sz="0" w:space="0" w:color="auto"/>
                <w:left w:val="none" w:sz="0" w:space="0" w:color="auto"/>
                <w:bottom w:val="none" w:sz="0" w:space="0" w:color="auto"/>
                <w:right w:val="none" w:sz="0" w:space="0" w:color="auto"/>
              </w:divBdr>
            </w:div>
          </w:divsChild>
        </w:div>
        <w:div w:id="1400178265">
          <w:marLeft w:val="0"/>
          <w:marRight w:val="0"/>
          <w:marTop w:val="0"/>
          <w:marBottom w:val="0"/>
          <w:divBdr>
            <w:top w:val="none" w:sz="0" w:space="0" w:color="auto"/>
            <w:left w:val="none" w:sz="0" w:space="0" w:color="auto"/>
            <w:bottom w:val="none" w:sz="0" w:space="0" w:color="auto"/>
            <w:right w:val="none" w:sz="0" w:space="0" w:color="auto"/>
          </w:divBdr>
          <w:divsChild>
            <w:div w:id="1817381657">
              <w:marLeft w:val="0"/>
              <w:marRight w:val="0"/>
              <w:marTop w:val="0"/>
              <w:marBottom w:val="0"/>
              <w:divBdr>
                <w:top w:val="none" w:sz="0" w:space="0" w:color="auto"/>
                <w:left w:val="none" w:sz="0" w:space="0" w:color="auto"/>
                <w:bottom w:val="none" w:sz="0" w:space="0" w:color="auto"/>
                <w:right w:val="none" w:sz="0" w:space="0" w:color="auto"/>
              </w:divBdr>
            </w:div>
          </w:divsChild>
        </w:div>
        <w:div w:id="1416584298">
          <w:marLeft w:val="0"/>
          <w:marRight w:val="0"/>
          <w:marTop w:val="0"/>
          <w:marBottom w:val="0"/>
          <w:divBdr>
            <w:top w:val="none" w:sz="0" w:space="0" w:color="auto"/>
            <w:left w:val="none" w:sz="0" w:space="0" w:color="auto"/>
            <w:bottom w:val="none" w:sz="0" w:space="0" w:color="auto"/>
            <w:right w:val="none" w:sz="0" w:space="0" w:color="auto"/>
          </w:divBdr>
          <w:divsChild>
            <w:div w:id="162747513">
              <w:marLeft w:val="0"/>
              <w:marRight w:val="0"/>
              <w:marTop w:val="0"/>
              <w:marBottom w:val="0"/>
              <w:divBdr>
                <w:top w:val="none" w:sz="0" w:space="0" w:color="auto"/>
                <w:left w:val="none" w:sz="0" w:space="0" w:color="auto"/>
                <w:bottom w:val="none" w:sz="0" w:space="0" w:color="auto"/>
                <w:right w:val="none" w:sz="0" w:space="0" w:color="auto"/>
              </w:divBdr>
            </w:div>
          </w:divsChild>
        </w:div>
        <w:div w:id="1423915037">
          <w:marLeft w:val="0"/>
          <w:marRight w:val="0"/>
          <w:marTop w:val="0"/>
          <w:marBottom w:val="0"/>
          <w:divBdr>
            <w:top w:val="none" w:sz="0" w:space="0" w:color="auto"/>
            <w:left w:val="none" w:sz="0" w:space="0" w:color="auto"/>
            <w:bottom w:val="none" w:sz="0" w:space="0" w:color="auto"/>
            <w:right w:val="none" w:sz="0" w:space="0" w:color="auto"/>
          </w:divBdr>
          <w:divsChild>
            <w:div w:id="213663844">
              <w:marLeft w:val="0"/>
              <w:marRight w:val="0"/>
              <w:marTop w:val="0"/>
              <w:marBottom w:val="0"/>
              <w:divBdr>
                <w:top w:val="none" w:sz="0" w:space="0" w:color="auto"/>
                <w:left w:val="none" w:sz="0" w:space="0" w:color="auto"/>
                <w:bottom w:val="none" w:sz="0" w:space="0" w:color="auto"/>
                <w:right w:val="none" w:sz="0" w:space="0" w:color="auto"/>
              </w:divBdr>
            </w:div>
          </w:divsChild>
        </w:div>
        <w:div w:id="1448505979">
          <w:marLeft w:val="0"/>
          <w:marRight w:val="0"/>
          <w:marTop w:val="0"/>
          <w:marBottom w:val="0"/>
          <w:divBdr>
            <w:top w:val="none" w:sz="0" w:space="0" w:color="auto"/>
            <w:left w:val="none" w:sz="0" w:space="0" w:color="auto"/>
            <w:bottom w:val="none" w:sz="0" w:space="0" w:color="auto"/>
            <w:right w:val="none" w:sz="0" w:space="0" w:color="auto"/>
          </w:divBdr>
          <w:divsChild>
            <w:div w:id="1981225231">
              <w:marLeft w:val="0"/>
              <w:marRight w:val="0"/>
              <w:marTop w:val="0"/>
              <w:marBottom w:val="0"/>
              <w:divBdr>
                <w:top w:val="none" w:sz="0" w:space="0" w:color="auto"/>
                <w:left w:val="none" w:sz="0" w:space="0" w:color="auto"/>
                <w:bottom w:val="none" w:sz="0" w:space="0" w:color="auto"/>
                <w:right w:val="none" w:sz="0" w:space="0" w:color="auto"/>
              </w:divBdr>
            </w:div>
          </w:divsChild>
        </w:div>
        <w:div w:id="1460761667">
          <w:marLeft w:val="0"/>
          <w:marRight w:val="0"/>
          <w:marTop w:val="0"/>
          <w:marBottom w:val="0"/>
          <w:divBdr>
            <w:top w:val="none" w:sz="0" w:space="0" w:color="auto"/>
            <w:left w:val="none" w:sz="0" w:space="0" w:color="auto"/>
            <w:bottom w:val="none" w:sz="0" w:space="0" w:color="auto"/>
            <w:right w:val="none" w:sz="0" w:space="0" w:color="auto"/>
          </w:divBdr>
          <w:divsChild>
            <w:div w:id="973102449">
              <w:marLeft w:val="0"/>
              <w:marRight w:val="0"/>
              <w:marTop w:val="0"/>
              <w:marBottom w:val="0"/>
              <w:divBdr>
                <w:top w:val="none" w:sz="0" w:space="0" w:color="auto"/>
                <w:left w:val="none" w:sz="0" w:space="0" w:color="auto"/>
                <w:bottom w:val="none" w:sz="0" w:space="0" w:color="auto"/>
                <w:right w:val="none" w:sz="0" w:space="0" w:color="auto"/>
              </w:divBdr>
            </w:div>
          </w:divsChild>
        </w:div>
        <w:div w:id="1466661324">
          <w:marLeft w:val="0"/>
          <w:marRight w:val="0"/>
          <w:marTop w:val="0"/>
          <w:marBottom w:val="0"/>
          <w:divBdr>
            <w:top w:val="none" w:sz="0" w:space="0" w:color="auto"/>
            <w:left w:val="none" w:sz="0" w:space="0" w:color="auto"/>
            <w:bottom w:val="none" w:sz="0" w:space="0" w:color="auto"/>
            <w:right w:val="none" w:sz="0" w:space="0" w:color="auto"/>
          </w:divBdr>
          <w:divsChild>
            <w:div w:id="825050626">
              <w:marLeft w:val="0"/>
              <w:marRight w:val="0"/>
              <w:marTop w:val="0"/>
              <w:marBottom w:val="0"/>
              <w:divBdr>
                <w:top w:val="none" w:sz="0" w:space="0" w:color="auto"/>
                <w:left w:val="none" w:sz="0" w:space="0" w:color="auto"/>
                <w:bottom w:val="none" w:sz="0" w:space="0" w:color="auto"/>
                <w:right w:val="none" w:sz="0" w:space="0" w:color="auto"/>
              </w:divBdr>
            </w:div>
          </w:divsChild>
        </w:div>
        <w:div w:id="1483235982">
          <w:marLeft w:val="0"/>
          <w:marRight w:val="0"/>
          <w:marTop w:val="0"/>
          <w:marBottom w:val="0"/>
          <w:divBdr>
            <w:top w:val="none" w:sz="0" w:space="0" w:color="auto"/>
            <w:left w:val="none" w:sz="0" w:space="0" w:color="auto"/>
            <w:bottom w:val="none" w:sz="0" w:space="0" w:color="auto"/>
            <w:right w:val="none" w:sz="0" w:space="0" w:color="auto"/>
          </w:divBdr>
          <w:divsChild>
            <w:div w:id="307780456">
              <w:marLeft w:val="0"/>
              <w:marRight w:val="0"/>
              <w:marTop w:val="0"/>
              <w:marBottom w:val="0"/>
              <w:divBdr>
                <w:top w:val="none" w:sz="0" w:space="0" w:color="auto"/>
                <w:left w:val="none" w:sz="0" w:space="0" w:color="auto"/>
                <w:bottom w:val="none" w:sz="0" w:space="0" w:color="auto"/>
                <w:right w:val="none" w:sz="0" w:space="0" w:color="auto"/>
              </w:divBdr>
            </w:div>
          </w:divsChild>
        </w:div>
        <w:div w:id="1500729300">
          <w:marLeft w:val="0"/>
          <w:marRight w:val="0"/>
          <w:marTop w:val="0"/>
          <w:marBottom w:val="0"/>
          <w:divBdr>
            <w:top w:val="none" w:sz="0" w:space="0" w:color="auto"/>
            <w:left w:val="none" w:sz="0" w:space="0" w:color="auto"/>
            <w:bottom w:val="none" w:sz="0" w:space="0" w:color="auto"/>
            <w:right w:val="none" w:sz="0" w:space="0" w:color="auto"/>
          </w:divBdr>
          <w:divsChild>
            <w:div w:id="843981528">
              <w:marLeft w:val="0"/>
              <w:marRight w:val="0"/>
              <w:marTop w:val="0"/>
              <w:marBottom w:val="0"/>
              <w:divBdr>
                <w:top w:val="none" w:sz="0" w:space="0" w:color="auto"/>
                <w:left w:val="none" w:sz="0" w:space="0" w:color="auto"/>
                <w:bottom w:val="none" w:sz="0" w:space="0" w:color="auto"/>
                <w:right w:val="none" w:sz="0" w:space="0" w:color="auto"/>
              </w:divBdr>
            </w:div>
          </w:divsChild>
        </w:div>
        <w:div w:id="1503744219">
          <w:marLeft w:val="0"/>
          <w:marRight w:val="0"/>
          <w:marTop w:val="0"/>
          <w:marBottom w:val="0"/>
          <w:divBdr>
            <w:top w:val="none" w:sz="0" w:space="0" w:color="auto"/>
            <w:left w:val="none" w:sz="0" w:space="0" w:color="auto"/>
            <w:bottom w:val="none" w:sz="0" w:space="0" w:color="auto"/>
            <w:right w:val="none" w:sz="0" w:space="0" w:color="auto"/>
          </w:divBdr>
          <w:divsChild>
            <w:div w:id="1188064703">
              <w:marLeft w:val="0"/>
              <w:marRight w:val="0"/>
              <w:marTop w:val="0"/>
              <w:marBottom w:val="0"/>
              <w:divBdr>
                <w:top w:val="none" w:sz="0" w:space="0" w:color="auto"/>
                <w:left w:val="none" w:sz="0" w:space="0" w:color="auto"/>
                <w:bottom w:val="none" w:sz="0" w:space="0" w:color="auto"/>
                <w:right w:val="none" w:sz="0" w:space="0" w:color="auto"/>
              </w:divBdr>
            </w:div>
          </w:divsChild>
        </w:div>
        <w:div w:id="1522550065">
          <w:marLeft w:val="0"/>
          <w:marRight w:val="0"/>
          <w:marTop w:val="0"/>
          <w:marBottom w:val="0"/>
          <w:divBdr>
            <w:top w:val="none" w:sz="0" w:space="0" w:color="auto"/>
            <w:left w:val="none" w:sz="0" w:space="0" w:color="auto"/>
            <w:bottom w:val="none" w:sz="0" w:space="0" w:color="auto"/>
            <w:right w:val="none" w:sz="0" w:space="0" w:color="auto"/>
          </w:divBdr>
          <w:divsChild>
            <w:div w:id="584995978">
              <w:marLeft w:val="0"/>
              <w:marRight w:val="0"/>
              <w:marTop w:val="0"/>
              <w:marBottom w:val="0"/>
              <w:divBdr>
                <w:top w:val="none" w:sz="0" w:space="0" w:color="auto"/>
                <w:left w:val="none" w:sz="0" w:space="0" w:color="auto"/>
                <w:bottom w:val="none" w:sz="0" w:space="0" w:color="auto"/>
                <w:right w:val="none" w:sz="0" w:space="0" w:color="auto"/>
              </w:divBdr>
            </w:div>
          </w:divsChild>
        </w:div>
        <w:div w:id="1558588803">
          <w:marLeft w:val="0"/>
          <w:marRight w:val="0"/>
          <w:marTop w:val="0"/>
          <w:marBottom w:val="0"/>
          <w:divBdr>
            <w:top w:val="none" w:sz="0" w:space="0" w:color="auto"/>
            <w:left w:val="none" w:sz="0" w:space="0" w:color="auto"/>
            <w:bottom w:val="none" w:sz="0" w:space="0" w:color="auto"/>
            <w:right w:val="none" w:sz="0" w:space="0" w:color="auto"/>
          </w:divBdr>
          <w:divsChild>
            <w:div w:id="1057435774">
              <w:marLeft w:val="0"/>
              <w:marRight w:val="0"/>
              <w:marTop w:val="0"/>
              <w:marBottom w:val="0"/>
              <w:divBdr>
                <w:top w:val="none" w:sz="0" w:space="0" w:color="auto"/>
                <w:left w:val="none" w:sz="0" w:space="0" w:color="auto"/>
                <w:bottom w:val="none" w:sz="0" w:space="0" w:color="auto"/>
                <w:right w:val="none" w:sz="0" w:space="0" w:color="auto"/>
              </w:divBdr>
            </w:div>
          </w:divsChild>
        </w:div>
        <w:div w:id="1579512586">
          <w:marLeft w:val="0"/>
          <w:marRight w:val="0"/>
          <w:marTop w:val="0"/>
          <w:marBottom w:val="0"/>
          <w:divBdr>
            <w:top w:val="none" w:sz="0" w:space="0" w:color="auto"/>
            <w:left w:val="none" w:sz="0" w:space="0" w:color="auto"/>
            <w:bottom w:val="none" w:sz="0" w:space="0" w:color="auto"/>
            <w:right w:val="none" w:sz="0" w:space="0" w:color="auto"/>
          </w:divBdr>
          <w:divsChild>
            <w:div w:id="700130189">
              <w:marLeft w:val="0"/>
              <w:marRight w:val="0"/>
              <w:marTop w:val="0"/>
              <w:marBottom w:val="0"/>
              <w:divBdr>
                <w:top w:val="none" w:sz="0" w:space="0" w:color="auto"/>
                <w:left w:val="none" w:sz="0" w:space="0" w:color="auto"/>
                <w:bottom w:val="none" w:sz="0" w:space="0" w:color="auto"/>
                <w:right w:val="none" w:sz="0" w:space="0" w:color="auto"/>
              </w:divBdr>
            </w:div>
          </w:divsChild>
        </w:div>
        <w:div w:id="1591238587">
          <w:marLeft w:val="0"/>
          <w:marRight w:val="0"/>
          <w:marTop w:val="0"/>
          <w:marBottom w:val="0"/>
          <w:divBdr>
            <w:top w:val="none" w:sz="0" w:space="0" w:color="auto"/>
            <w:left w:val="none" w:sz="0" w:space="0" w:color="auto"/>
            <w:bottom w:val="none" w:sz="0" w:space="0" w:color="auto"/>
            <w:right w:val="none" w:sz="0" w:space="0" w:color="auto"/>
          </w:divBdr>
          <w:divsChild>
            <w:div w:id="686951988">
              <w:marLeft w:val="0"/>
              <w:marRight w:val="0"/>
              <w:marTop w:val="0"/>
              <w:marBottom w:val="0"/>
              <w:divBdr>
                <w:top w:val="none" w:sz="0" w:space="0" w:color="auto"/>
                <w:left w:val="none" w:sz="0" w:space="0" w:color="auto"/>
                <w:bottom w:val="none" w:sz="0" w:space="0" w:color="auto"/>
                <w:right w:val="none" w:sz="0" w:space="0" w:color="auto"/>
              </w:divBdr>
            </w:div>
          </w:divsChild>
        </w:div>
        <w:div w:id="1605571080">
          <w:marLeft w:val="0"/>
          <w:marRight w:val="0"/>
          <w:marTop w:val="0"/>
          <w:marBottom w:val="0"/>
          <w:divBdr>
            <w:top w:val="none" w:sz="0" w:space="0" w:color="auto"/>
            <w:left w:val="none" w:sz="0" w:space="0" w:color="auto"/>
            <w:bottom w:val="none" w:sz="0" w:space="0" w:color="auto"/>
            <w:right w:val="none" w:sz="0" w:space="0" w:color="auto"/>
          </w:divBdr>
          <w:divsChild>
            <w:div w:id="823397653">
              <w:marLeft w:val="0"/>
              <w:marRight w:val="0"/>
              <w:marTop w:val="0"/>
              <w:marBottom w:val="0"/>
              <w:divBdr>
                <w:top w:val="none" w:sz="0" w:space="0" w:color="auto"/>
                <w:left w:val="none" w:sz="0" w:space="0" w:color="auto"/>
                <w:bottom w:val="none" w:sz="0" w:space="0" w:color="auto"/>
                <w:right w:val="none" w:sz="0" w:space="0" w:color="auto"/>
              </w:divBdr>
            </w:div>
          </w:divsChild>
        </w:div>
        <w:div w:id="1632520540">
          <w:marLeft w:val="0"/>
          <w:marRight w:val="0"/>
          <w:marTop w:val="0"/>
          <w:marBottom w:val="0"/>
          <w:divBdr>
            <w:top w:val="none" w:sz="0" w:space="0" w:color="auto"/>
            <w:left w:val="none" w:sz="0" w:space="0" w:color="auto"/>
            <w:bottom w:val="none" w:sz="0" w:space="0" w:color="auto"/>
            <w:right w:val="none" w:sz="0" w:space="0" w:color="auto"/>
          </w:divBdr>
          <w:divsChild>
            <w:div w:id="1671831390">
              <w:marLeft w:val="0"/>
              <w:marRight w:val="0"/>
              <w:marTop w:val="0"/>
              <w:marBottom w:val="0"/>
              <w:divBdr>
                <w:top w:val="none" w:sz="0" w:space="0" w:color="auto"/>
                <w:left w:val="none" w:sz="0" w:space="0" w:color="auto"/>
                <w:bottom w:val="none" w:sz="0" w:space="0" w:color="auto"/>
                <w:right w:val="none" w:sz="0" w:space="0" w:color="auto"/>
              </w:divBdr>
            </w:div>
          </w:divsChild>
        </w:div>
        <w:div w:id="1661077834">
          <w:marLeft w:val="0"/>
          <w:marRight w:val="0"/>
          <w:marTop w:val="0"/>
          <w:marBottom w:val="0"/>
          <w:divBdr>
            <w:top w:val="none" w:sz="0" w:space="0" w:color="auto"/>
            <w:left w:val="none" w:sz="0" w:space="0" w:color="auto"/>
            <w:bottom w:val="none" w:sz="0" w:space="0" w:color="auto"/>
            <w:right w:val="none" w:sz="0" w:space="0" w:color="auto"/>
          </w:divBdr>
          <w:divsChild>
            <w:div w:id="30300492">
              <w:marLeft w:val="0"/>
              <w:marRight w:val="0"/>
              <w:marTop w:val="0"/>
              <w:marBottom w:val="0"/>
              <w:divBdr>
                <w:top w:val="none" w:sz="0" w:space="0" w:color="auto"/>
                <w:left w:val="none" w:sz="0" w:space="0" w:color="auto"/>
                <w:bottom w:val="none" w:sz="0" w:space="0" w:color="auto"/>
                <w:right w:val="none" w:sz="0" w:space="0" w:color="auto"/>
              </w:divBdr>
            </w:div>
          </w:divsChild>
        </w:div>
        <w:div w:id="1674139902">
          <w:marLeft w:val="0"/>
          <w:marRight w:val="0"/>
          <w:marTop w:val="0"/>
          <w:marBottom w:val="0"/>
          <w:divBdr>
            <w:top w:val="none" w:sz="0" w:space="0" w:color="auto"/>
            <w:left w:val="none" w:sz="0" w:space="0" w:color="auto"/>
            <w:bottom w:val="none" w:sz="0" w:space="0" w:color="auto"/>
            <w:right w:val="none" w:sz="0" w:space="0" w:color="auto"/>
          </w:divBdr>
          <w:divsChild>
            <w:div w:id="432290652">
              <w:marLeft w:val="0"/>
              <w:marRight w:val="0"/>
              <w:marTop w:val="0"/>
              <w:marBottom w:val="0"/>
              <w:divBdr>
                <w:top w:val="none" w:sz="0" w:space="0" w:color="auto"/>
                <w:left w:val="none" w:sz="0" w:space="0" w:color="auto"/>
                <w:bottom w:val="none" w:sz="0" w:space="0" w:color="auto"/>
                <w:right w:val="none" w:sz="0" w:space="0" w:color="auto"/>
              </w:divBdr>
            </w:div>
          </w:divsChild>
        </w:div>
        <w:div w:id="1689015970">
          <w:marLeft w:val="0"/>
          <w:marRight w:val="0"/>
          <w:marTop w:val="0"/>
          <w:marBottom w:val="0"/>
          <w:divBdr>
            <w:top w:val="none" w:sz="0" w:space="0" w:color="auto"/>
            <w:left w:val="none" w:sz="0" w:space="0" w:color="auto"/>
            <w:bottom w:val="none" w:sz="0" w:space="0" w:color="auto"/>
            <w:right w:val="none" w:sz="0" w:space="0" w:color="auto"/>
          </w:divBdr>
          <w:divsChild>
            <w:div w:id="522747655">
              <w:marLeft w:val="0"/>
              <w:marRight w:val="0"/>
              <w:marTop w:val="0"/>
              <w:marBottom w:val="0"/>
              <w:divBdr>
                <w:top w:val="none" w:sz="0" w:space="0" w:color="auto"/>
                <w:left w:val="none" w:sz="0" w:space="0" w:color="auto"/>
                <w:bottom w:val="none" w:sz="0" w:space="0" w:color="auto"/>
                <w:right w:val="none" w:sz="0" w:space="0" w:color="auto"/>
              </w:divBdr>
            </w:div>
          </w:divsChild>
        </w:div>
        <w:div w:id="1706905086">
          <w:marLeft w:val="0"/>
          <w:marRight w:val="0"/>
          <w:marTop w:val="0"/>
          <w:marBottom w:val="0"/>
          <w:divBdr>
            <w:top w:val="none" w:sz="0" w:space="0" w:color="auto"/>
            <w:left w:val="none" w:sz="0" w:space="0" w:color="auto"/>
            <w:bottom w:val="none" w:sz="0" w:space="0" w:color="auto"/>
            <w:right w:val="none" w:sz="0" w:space="0" w:color="auto"/>
          </w:divBdr>
          <w:divsChild>
            <w:div w:id="1164055022">
              <w:marLeft w:val="0"/>
              <w:marRight w:val="0"/>
              <w:marTop w:val="0"/>
              <w:marBottom w:val="0"/>
              <w:divBdr>
                <w:top w:val="none" w:sz="0" w:space="0" w:color="auto"/>
                <w:left w:val="none" w:sz="0" w:space="0" w:color="auto"/>
                <w:bottom w:val="none" w:sz="0" w:space="0" w:color="auto"/>
                <w:right w:val="none" w:sz="0" w:space="0" w:color="auto"/>
              </w:divBdr>
            </w:div>
          </w:divsChild>
        </w:div>
        <w:div w:id="1735205053">
          <w:marLeft w:val="0"/>
          <w:marRight w:val="0"/>
          <w:marTop w:val="0"/>
          <w:marBottom w:val="0"/>
          <w:divBdr>
            <w:top w:val="none" w:sz="0" w:space="0" w:color="auto"/>
            <w:left w:val="none" w:sz="0" w:space="0" w:color="auto"/>
            <w:bottom w:val="none" w:sz="0" w:space="0" w:color="auto"/>
            <w:right w:val="none" w:sz="0" w:space="0" w:color="auto"/>
          </w:divBdr>
          <w:divsChild>
            <w:div w:id="2144347355">
              <w:marLeft w:val="0"/>
              <w:marRight w:val="0"/>
              <w:marTop w:val="0"/>
              <w:marBottom w:val="0"/>
              <w:divBdr>
                <w:top w:val="none" w:sz="0" w:space="0" w:color="auto"/>
                <w:left w:val="none" w:sz="0" w:space="0" w:color="auto"/>
                <w:bottom w:val="none" w:sz="0" w:space="0" w:color="auto"/>
                <w:right w:val="none" w:sz="0" w:space="0" w:color="auto"/>
              </w:divBdr>
            </w:div>
          </w:divsChild>
        </w:div>
        <w:div w:id="1752580702">
          <w:marLeft w:val="0"/>
          <w:marRight w:val="0"/>
          <w:marTop w:val="0"/>
          <w:marBottom w:val="0"/>
          <w:divBdr>
            <w:top w:val="none" w:sz="0" w:space="0" w:color="auto"/>
            <w:left w:val="none" w:sz="0" w:space="0" w:color="auto"/>
            <w:bottom w:val="none" w:sz="0" w:space="0" w:color="auto"/>
            <w:right w:val="none" w:sz="0" w:space="0" w:color="auto"/>
          </w:divBdr>
          <w:divsChild>
            <w:div w:id="195124733">
              <w:marLeft w:val="0"/>
              <w:marRight w:val="0"/>
              <w:marTop w:val="0"/>
              <w:marBottom w:val="0"/>
              <w:divBdr>
                <w:top w:val="none" w:sz="0" w:space="0" w:color="auto"/>
                <w:left w:val="none" w:sz="0" w:space="0" w:color="auto"/>
                <w:bottom w:val="none" w:sz="0" w:space="0" w:color="auto"/>
                <w:right w:val="none" w:sz="0" w:space="0" w:color="auto"/>
              </w:divBdr>
            </w:div>
          </w:divsChild>
        </w:div>
        <w:div w:id="1768887440">
          <w:marLeft w:val="0"/>
          <w:marRight w:val="0"/>
          <w:marTop w:val="0"/>
          <w:marBottom w:val="0"/>
          <w:divBdr>
            <w:top w:val="none" w:sz="0" w:space="0" w:color="auto"/>
            <w:left w:val="none" w:sz="0" w:space="0" w:color="auto"/>
            <w:bottom w:val="none" w:sz="0" w:space="0" w:color="auto"/>
            <w:right w:val="none" w:sz="0" w:space="0" w:color="auto"/>
          </w:divBdr>
          <w:divsChild>
            <w:div w:id="1618296589">
              <w:marLeft w:val="0"/>
              <w:marRight w:val="0"/>
              <w:marTop w:val="0"/>
              <w:marBottom w:val="0"/>
              <w:divBdr>
                <w:top w:val="none" w:sz="0" w:space="0" w:color="auto"/>
                <w:left w:val="none" w:sz="0" w:space="0" w:color="auto"/>
                <w:bottom w:val="none" w:sz="0" w:space="0" w:color="auto"/>
                <w:right w:val="none" w:sz="0" w:space="0" w:color="auto"/>
              </w:divBdr>
            </w:div>
          </w:divsChild>
        </w:div>
        <w:div w:id="1772116934">
          <w:marLeft w:val="0"/>
          <w:marRight w:val="0"/>
          <w:marTop w:val="0"/>
          <w:marBottom w:val="0"/>
          <w:divBdr>
            <w:top w:val="none" w:sz="0" w:space="0" w:color="auto"/>
            <w:left w:val="none" w:sz="0" w:space="0" w:color="auto"/>
            <w:bottom w:val="none" w:sz="0" w:space="0" w:color="auto"/>
            <w:right w:val="none" w:sz="0" w:space="0" w:color="auto"/>
          </w:divBdr>
          <w:divsChild>
            <w:div w:id="436297968">
              <w:marLeft w:val="0"/>
              <w:marRight w:val="0"/>
              <w:marTop w:val="0"/>
              <w:marBottom w:val="0"/>
              <w:divBdr>
                <w:top w:val="none" w:sz="0" w:space="0" w:color="auto"/>
                <w:left w:val="none" w:sz="0" w:space="0" w:color="auto"/>
                <w:bottom w:val="none" w:sz="0" w:space="0" w:color="auto"/>
                <w:right w:val="none" w:sz="0" w:space="0" w:color="auto"/>
              </w:divBdr>
            </w:div>
          </w:divsChild>
        </w:div>
        <w:div w:id="1777368226">
          <w:marLeft w:val="0"/>
          <w:marRight w:val="0"/>
          <w:marTop w:val="0"/>
          <w:marBottom w:val="0"/>
          <w:divBdr>
            <w:top w:val="none" w:sz="0" w:space="0" w:color="auto"/>
            <w:left w:val="none" w:sz="0" w:space="0" w:color="auto"/>
            <w:bottom w:val="none" w:sz="0" w:space="0" w:color="auto"/>
            <w:right w:val="none" w:sz="0" w:space="0" w:color="auto"/>
          </w:divBdr>
          <w:divsChild>
            <w:div w:id="2015915365">
              <w:marLeft w:val="0"/>
              <w:marRight w:val="0"/>
              <w:marTop w:val="0"/>
              <w:marBottom w:val="0"/>
              <w:divBdr>
                <w:top w:val="none" w:sz="0" w:space="0" w:color="auto"/>
                <w:left w:val="none" w:sz="0" w:space="0" w:color="auto"/>
                <w:bottom w:val="none" w:sz="0" w:space="0" w:color="auto"/>
                <w:right w:val="none" w:sz="0" w:space="0" w:color="auto"/>
              </w:divBdr>
            </w:div>
          </w:divsChild>
        </w:div>
        <w:div w:id="1817524815">
          <w:marLeft w:val="0"/>
          <w:marRight w:val="0"/>
          <w:marTop w:val="0"/>
          <w:marBottom w:val="0"/>
          <w:divBdr>
            <w:top w:val="none" w:sz="0" w:space="0" w:color="auto"/>
            <w:left w:val="none" w:sz="0" w:space="0" w:color="auto"/>
            <w:bottom w:val="none" w:sz="0" w:space="0" w:color="auto"/>
            <w:right w:val="none" w:sz="0" w:space="0" w:color="auto"/>
          </w:divBdr>
          <w:divsChild>
            <w:div w:id="224151400">
              <w:marLeft w:val="0"/>
              <w:marRight w:val="0"/>
              <w:marTop w:val="0"/>
              <w:marBottom w:val="0"/>
              <w:divBdr>
                <w:top w:val="none" w:sz="0" w:space="0" w:color="auto"/>
                <w:left w:val="none" w:sz="0" w:space="0" w:color="auto"/>
                <w:bottom w:val="none" w:sz="0" w:space="0" w:color="auto"/>
                <w:right w:val="none" w:sz="0" w:space="0" w:color="auto"/>
              </w:divBdr>
            </w:div>
          </w:divsChild>
        </w:div>
        <w:div w:id="1828202806">
          <w:marLeft w:val="0"/>
          <w:marRight w:val="0"/>
          <w:marTop w:val="0"/>
          <w:marBottom w:val="0"/>
          <w:divBdr>
            <w:top w:val="none" w:sz="0" w:space="0" w:color="auto"/>
            <w:left w:val="none" w:sz="0" w:space="0" w:color="auto"/>
            <w:bottom w:val="none" w:sz="0" w:space="0" w:color="auto"/>
            <w:right w:val="none" w:sz="0" w:space="0" w:color="auto"/>
          </w:divBdr>
          <w:divsChild>
            <w:div w:id="1192186245">
              <w:marLeft w:val="0"/>
              <w:marRight w:val="0"/>
              <w:marTop w:val="0"/>
              <w:marBottom w:val="0"/>
              <w:divBdr>
                <w:top w:val="none" w:sz="0" w:space="0" w:color="auto"/>
                <w:left w:val="none" w:sz="0" w:space="0" w:color="auto"/>
                <w:bottom w:val="none" w:sz="0" w:space="0" w:color="auto"/>
                <w:right w:val="none" w:sz="0" w:space="0" w:color="auto"/>
              </w:divBdr>
            </w:div>
          </w:divsChild>
        </w:div>
        <w:div w:id="1832065132">
          <w:marLeft w:val="0"/>
          <w:marRight w:val="0"/>
          <w:marTop w:val="0"/>
          <w:marBottom w:val="0"/>
          <w:divBdr>
            <w:top w:val="none" w:sz="0" w:space="0" w:color="auto"/>
            <w:left w:val="none" w:sz="0" w:space="0" w:color="auto"/>
            <w:bottom w:val="none" w:sz="0" w:space="0" w:color="auto"/>
            <w:right w:val="none" w:sz="0" w:space="0" w:color="auto"/>
          </w:divBdr>
          <w:divsChild>
            <w:div w:id="808787893">
              <w:marLeft w:val="0"/>
              <w:marRight w:val="0"/>
              <w:marTop w:val="0"/>
              <w:marBottom w:val="0"/>
              <w:divBdr>
                <w:top w:val="none" w:sz="0" w:space="0" w:color="auto"/>
                <w:left w:val="none" w:sz="0" w:space="0" w:color="auto"/>
                <w:bottom w:val="none" w:sz="0" w:space="0" w:color="auto"/>
                <w:right w:val="none" w:sz="0" w:space="0" w:color="auto"/>
              </w:divBdr>
            </w:div>
          </w:divsChild>
        </w:div>
        <w:div w:id="1840073725">
          <w:marLeft w:val="0"/>
          <w:marRight w:val="0"/>
          <w:marTop w:val="0"/>
          <w:marBottom w:val="0"/>
          <w:divBdr>
            <w:top w:val="none" w:sz="0" w:space="0" w:color="auto"/>
            <w:left w:val="none" w:sz="0" w:space="0" w:color="auto"/>
            <w:bottom w:val="none" w:sz="0" w:space="0" w:color="auto"/>
            <w:right w:val="none" w:sz="0" w:space="0" w:color="auto"/>
          </w:divBdr>
          <w:divsChild>
            <w:div w:id="1784420220">
              <w:marLeft w:val="0"/>
              <w:marRight w:val="0"/>
              <w:marTop w:val="0"/>
              <w:marBottom w:val="0"/>
              <w:divBdr>
                <w:top w:val="none" w:sz="0" w:space="0" w:color="auto"/>
                <w:left w:val="none" w:sz="0" w:space="0" w:color="auto"/>
                <w:bottom w:val="none" w:sz="0" w:space="0" w:color="auto"/>
                <w:right w:val="none" w:sz="0" w:space="0" w:color="auto"/>
              </w:divBdr>
            </w:div>
          </w:divsChild>
        </w:div>
        <w:div w:id="1905019345">
          <w:marLeft w:val="0"/>
          <w:marRight w:val="0"/>
          <w:marTop w:val="0"/>
          <w:marBottom w:val="0"/>
          <w:divBdr>
            <w:top w:val="none" w:sz="0" w:space="0" w:color="auto"/>
            <w:left w:val="none" w:sz="0" w:space="0" w:color="auto"/>
            <w:bottom w:val="none" w:sz="0" w:space="0" w:color="auto"/>
            <w:right w:val="none" w:sz="0" w:space="0" w:color="auto"/>
          </w:divBdr>
          <w:divsChild>
            <w:div w:id="166527446">
              <w:marLeft w:val="0"/>
              <w:marRight w:val="0"/>
              <w:marTop w:val="0"/>
              <w:marBottom w:val="0"/>
              <w:divBdr>
                <w:top w:val="none" w:sz="0" w:space="0" w:color="auto"/>
                <w:left w:val="none" w:sz="0" w:space="0" w:color="auto"/>
                <w:bottom w:val="none" w:sz="0" w:space="0" w:color="auto"/>
                <w:right w:val="none" w:sz="0" w:space="0" w:color="auto"/>
              </w:divBdr>
            </w:div>
          </w:divsChild>
        </w:div>
        <w:div w:id="1916472316">
          <w:marLeft w:val="0"/>
          <w:marRight w:val="0"/>
          <w:marTop w:val="0"/>
          <w:marBottom w:val="0"/>
          <w:divBdr>
            <w:top w:val="none" w:sz="0" w:space="0" w:color="auto"/>
            <w:left w:val="none" w:sz="0" w:space="0" w:color="auto"/>
            <w:bottom w:val="none" w:sz="0" w:space="0" w:color="auto"/>
            <w:right w:val="none" w:sz="0" w:space="0" w:color="auto"/>
          </w:divBdr>
          <w:divsChild>
            <w:div w:id="48001445">
              <w:marLeft w:val="0"/>
              <w:marRight w:val="0"/>
              <w:marTop w:val="0"/>
              <w:marBottom w:val="0"/>
              <w:divBdr>
                <w:top w:val="none" w:sz="0" w:space="0" w:color="auto"/>
                <w:left w:val="none" w:sz="0" w:space="0" w:color="auto"/>
                <w:bottom w:val="none" w:sz="0" w:space="0" w:color="auto"/>
                <w:right w:val="none" w:sz="0" w:space="0" w:color="auto"/>
              </w:divBdr>
            </w:div>
          </w:divsChild>
        </w:div>
        <w:div w:id="1931431628">
          <w:marLeft w:val="0"/>
          <w:marRight w:val="0"/>
          <w:marTop w:val="0"/>
          <w:marBottom w:val="0"/>
          <w:divBdr>
            <w:top w:val="none" w:sz="0" w:space="0" w:color="auto"/>
            <w:left w:val="none" w:sz="0" w:space="0" w:color="auto"/>
            <w:bottom w:val="none" w:sz="0" w:space="0" w:color="auto"/>
            <w:right w:val="none" w:sz="0" w:space="0" w:color="auto"/>
          </w:divBdr>
          <w:divsChild>
            <w:div w:id="45571705">
              <w:marLeft w:val="0"/>
              <w:marRight w:val="0"/>
              <w:marTop w:val="0"/>
              <w:marBottom w:val="0"/>
              <w:divBdr>
                <w:top w:val="none" w:sz="0" w:space="0" w:color="auto"/>
                <w:left w:val="none" w:sz="0" w:space="0" w:color="auto"/>
                <w:bottom w:val="none" w:sz="0" w:space="0" w:color="auto"/>
                <w:right w:val="none" w:sz="0" w:space="0" w:color="auto"/>
              </w:divBdr>
            </w:div>
          </w:divsChild>
        </w:div>
        <w:div w:id="1983927025">
          <w:marLeft w:val="0"/>
          <w:marRight w:val="0"/>
          <w:marTop w:val="0"/>
          <w:marBottom w:val="0"/>
          <w:divBdr>
            <w:top w:val="none" w:sz="0" w:space="0" w:color="auto"/>
            <w:left w:val="none" w:sz="0" w:space="0" w:color="auto"/>
            <w:bottom w:val="none" w:sz="0" w:space="0" w:color="auto"/>
            <w:right w:val="none" w:sz="0" w:space="0" w:color="auto"/>
          </w:divBdr>
          <w:divsChild>
            <w:div w:id="712777273">
              <w:marLeft w:val="0"/>
              <w:marRight w:val="0"/>
              <w:marTop w:val="0"/>
              <w:marBottom w:val="0"/>
              <w:divBdr>
                <w:top w:val="none" w:sz="0" w:space="0" w:color="auto"/>
                <w:left w:val="none" w:sz="0" w:space="0" w:color="auto"/>
                <w:bottom w:val="none" w:sz="0" w:space="0" w:color="auto"/>
                <w:right w:val="none" w:sz="0" w:space="0" w:color="auto"/>
              </w:divBdr>
            </w:div>
          </w:divsChild>
        </w:div>
        <w:div w:id="1986396656">
          <w:marLeft w:val="0"/>
          <w:marRight w:val="0"/>
          <w:marTop w:val="0"/>
          <w:marBottom w:val="0"/>
          <w:divBdr>
            <w:top w:val="none" w:sz="0" w:space="0" w:color="auto"/>
            <w:left w:val="none" w:sz="0" w:space="0" w:color="auto"/>
            <w:bottom w:val="none" w:sz="0" w:space="0" w:color="auto"/>
            <w:right w:val="none" w:sz="0" w:space="0" w:color="auto"/>
          </w:divBdr>
          <w:divsChild>
            <w:div w:id="2120948854">
              <w:marLeft w:val="0"/>
              <w:marRight w:val="0"/>
              <w:marTop w:val="0"/>
              <w:marBottom w:val="0"/>
              <w:divBdr>
                <w:top w:val="none" w:sz="0" w:space="0" w:color="auto"/>
                <w:left w:val="none" w:sz="0" w:space="0" w:color="auto"/>
                <w:bottom w:val="none" w:sz="0" w:space="0" w:color="auto"/>
                <w:right w:val="none" w:sz="0" w:space="0" w:color="auto"/>
              </w:divBdr>
            </w:div>
          </w:divsChild>
        </w:div>
        <w:div w:id="2014334812">
          <w:marLeft w:val="0"/>
          <w:marRight w:val="0"/>
          <w:marTop w:val="0"/>
          <w:marBottom w:val="0"/>
          <w:divBdr>
            <w:top w:val="none" w:sz="0" w:space="0" w:color="auto"/>
            <w:left w:val="none" w:sz="0" w:space="0" w:color="auto"/>
            <w:bottom w:val="none" w:sz="0" w:space="0" w:color="auto"/>
            <w:right w:val="none" w:sz="0" w:space="0" w:color="auto"/>
          </w:divBdr>
          <w:divsChild>
            <w:div w:id="488135739">
              <w:marLeft w:val="0"/>
              <w:marRight w:val="0"/>
              <w:marTop w:val="0"/>
              <w:marBottom w:val="0"/>
              <w:divBdr>
                <w:top w:val="none" w:sz="0" w:space="0" w:color="auto"/>
                <w:left w:val="none" w:sz="0" w:space="0" w:color="auto"/>
                <w:bottom w:val="none" w:sz="0" w:space="0" w:color="auto"/>
                <w:right w:val="none" w:sz="0" w:space="0" w:color="auto"/>
              </w:divBdr>
            </w:div>
          </w:divsChild>
        </w:div>
        <w:div w:id="2035224542">
          <w:marLeft w:val="0"/>
          <w:marRight w:val="0"/>
          <w:marTop w:val="0"/>
          <w:marBottom w:val="0"/>
          <w:divBdr>
            <w:top w:val="none" w:sz="0" w:space="0" w:color="auto"/>
            <w:left w:val="none" w:sz="0" w:space="0" w:color="auto"/>
            <w:bottom w:val="none" w:sz="0" w:space="0" w:color="auto"/>
            <w:right w:val="none" w:sz="0" w:space="0" w:color="auto"/>
          </w:divBdr>
          <w:divsChild>
            <w:div w:id="233012613">
              <w:marLeft w:val="0"/>
              <w:marRight w:val="0"/>
              <w:marTop w:val="0"/>
              <w:marBottom w:val="0"/>
              <w:divBdr>
                <w:top w:val="none" w:sz="0" w:space="0" w:color="auto"/>
                <w:left w:val="none" w:sz="0" w:space="0" w:color="auto"/>
                <w:bottom w:val="none" w:sz="0" w:space="0" w:color="auto"/>
                <w:right w:val="none" w:sz="0" w:space="0" w:color="auto"/>
              </w:divBdr>
            </w:div>
          </w:divsChild>
        </w:div>
        <w:div w:id="2051564636">
          <w:marLeft w:val="0"/>
          <w:marRight w:val="0"/>
          <w:marTop w:val="0"/>
          <w:marBottom w:val="0"/>
          <w:divBdr>
            <w:top w:val="none" w:sz="0" w:space="0" w:color="auto"/>
            <w:left w:val="none" w:sz="0" w:space="0" w:color="auto"/>
            <w:bottom w:val="none" w:sz="0" w:space="0" w:color="auto"/>
            <w:right w:val="none" w:sz="0" w:space="0" w:color="auto"/>
          </w:divBdr>
          <w:divsChild>
            <w:div w:id="1983195759">
              <w:marLeft w:val="0"/>
              <w:marRight w:val="0"/>
              <w:marTop w:val="0"/>
              <w:marBottom w:val="0"/>
              <w:divBdr>
                <w:top w:val="none" w:sz="0" w:space="0" w:color="auto"/>
                <w:left w:val="none" w:sz="0" w:space="0" w:color="auto"/>
                <w:bottom w:val="none" w:sz="0" w:space="0" w:color="auto"/>
                <w:right w:val="none" w:sz="0" w:space="0" w:color="auto"/>
              </w:divBdr>
            </w:div>
          </w:divsChild>
        </w:div>
        <w:div w:id="2065905443">
          <w:marLeft w:val="0"/>
          <w:marRight w:val="0"/>
          <w:marTop w:val="0"/>
          <w:marBottom w:val="0"/>
          <w:divBdr>
            <w:top w:val="none" w:sz="0" w:space="0" w:color="auto"/>
            <w:left w:val="none" w:sz="0" w:space="0" w:color="auto"/>
            <w:bottom w:val="none" w:sz="0" w:space="0" w:color="auto"/>
            <w:right w:val="none" w:sz="0" w:space="0" w:color="auto"/>
          </w:divBdr>
          <w:divsChild>
            <w:div w:id="792485784">
              <w:marLeft w:val="0"/>
              <w:marRight w:val="0"/>
              <w:marTop w:val="0"/>
              <w:marBottom w:val="0"/>
              <w:divBdr>
                <w:top w:val="none" w:sz="0" w:space="0" w:color="auto"/>
                <w:left w:val="none" w:sz="0" w:space="0" w:color="auto"/>
                <w:bottom w:val="none" w:sz="0" w:space="0" w:color="auto"/>
                <w:right w:val="none" w:sz="0" w:space="0" w:color="auto"/>
              </w:divBdr>
            </w:div>
          </w:divsChild>
        </w:div>
        <w:div w:id="2068187187">
          <w:marLeft w:val="0"/>
          <w:marRight w:val="0"/>
          <w:marTop w:val="0"/>
          <w:marBottom w:val="0"/>
          <w:divBdr>
            <w:top w:val="none" w:sz="0" w:space="0" w:color="auto"/>
            <w:left w:val="none" w:sz="0" w:space="0" w:color="auto"/>
            <w:bottom w:val="none" w:sz="0" w:space="0" w:color="auto"/>
            <w:right w:val="none" w:sz="0" w:space="0" w:color="auto"/>
          </w:divBdr>
          <w:divsChild>
            <w:div w:id="410353169">
              <w:marLeft w:val="0"/>
              <w:marRight w:val="0"/>
              <w:marTop w:val="0"/>
              <w:marBottom w:val="0"/>
              <w:divBdr>
                <w:top w:val="none" w:sz="0" w:space="0" w:color="auto"/>
                <w:left w:val="none" w:sz="0" w:space="0" w:color="auto"/>
                <w:bottom w:val="none" w:sz="0" w:space="0" w:color="auto"/>
                <w:right w:val="none" w:sz="0" w:space="0" w:color="auto"/>
              </w:divBdr>
            </w:div>
          </w:divsChild>
        </w:div>
        <w:div w:id="2093694329">
          <w:marLeft w:val="0"/>
          <w:marRight w:val="0"/>
          <w:marTop w:val="0"/>
          <w:marBottom w:val="0"/>
          <w:divBdr>
            <w:top w:val="none" w:sz="0" w:space="0" w:color="auto"/>
            <w:left w:val="none" w:sz="0" w:space="0" w:color="auto"/>
            <w:bottom w:val="none" w:sz="0" w:space="0" w:color="auto"/>
            <w:right w:val="none" w:sz="0" w:space="0" w:color="auto"/>
          </w:divBdr>
          <w:divsChild>
            <w:div w:id="13360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282339">
      <w:bodyDiv w:val="1"/>
      <w:marLeft w:val="0"/>
      <w:marRight w:val="0"/>
      <w:marTop w:val="0"/>
      <w:marBottom w:val="0"/>
      <w:divBdr>
        <w:top w:val="none" w:sz="0" w:space="0" w:color="auto"/>
        <w:left w:val="none" w:sz="0" w:space="0" w:color="auto"/>
        <w:bottom w:val="none" w:sz="0" w:space="0" w:color="auto"/>
        <w:right w:val="none" w:sz="0" w:space="0" w:color="auto"/>
      </w:divBdr>
      <w:divsChild>
        <w:div w:id="40058132">
          <w:marLeft w:val="0"/>
          <w:marRight w:val="0"/>
          <w:marTop w:val="0"/>
          <w:marBottom w:val="0"/>
          <w:divBdr>
            <w:top w:val="none" w:sz="0" w:space="0" w:color="auto"/>
            <w:left w:val="none" w:sz="0" w:space="0" w:color="auto"/>
            <w:bottom w:val="none" w:sz="0" w:space="0" w:color="auto"/>
            <w:right w:val="none" w:sz="0" w:space="0" w:color="auto"/>
          </w:divBdr>
          <w:divsChild>
            <w:div w:id="1750419848">
              <w:marLeft w:val="0"/>
              <w:marRight w:val="0"/>
              <w:marTop w:val="0"/>
              <w:marBottom w:val="0"/>
              <w:divBdr>
                <w:top w:val="none" w:sz="0" w:space="0" w:color="auto"/>
                <w:left w:val="none" w:sz="0" w:space="0" w:color="auto"/>
                <w:bottom w:val="none" w:sz="0" w:space="0" w:color="auto"/>
                <w:right w:val="none" w:sz="0" w:space="0" w:color="auto"/>
              </w:divBdr>
            </w:div>
          </w:divsChild>
        </w:div>
        <w:div w:id="44716433">
          <w:marLeft w:val="0"/>
          <w:marRight w:val="0"/>
          <w:marTop w:val="0"/>
          <w:marBottom w:val="0"/>
          <w:divBdr>
            <w:top w:val="none" w:sz="0" w:space="0" w:color="auto"/>
            <w:left w:val="none" w:sz="0" w:space="0" w:color="auto"/>
            <w:bottom w:val="none" w:sz="0" w:space="0" w:color="auto"/>
            <w:right w:val="none" w:sz="0" w:space="0" w:color="auto"/>
          </w:divBdr>
          <w:divsChild>
            <w:div w:id="625358975">
              <w:marLeft w:val="0"/>
              <w:marRight w:val="0"/>
              <w:marTop w:val="0"/>
              <w:marBottom w:val="0"/>
              <w:divBdr>
                <w:top w:val="none" w:sz="0" w:space="0" w:color="auto"/>
                <w:left w:val="none" w:sz="0" w:space="0" w:color="auto"/>
                <w:bottom w:val="none" w:sz="0" w:space="0" w:color="auto"/>
                <w:right w:val="none" w:sz="0" w:space="0" w:color="auto"/>
              </w:divBdr>
            </w:div>
          </w:divsChild>
        </w:div>
        <w:div w:id="59715550">
          <w:marLeft w:val="0"/>
          <w:marRight w:val="0"/>
          <w:marTop w:val="0"/>
          <w:marBottom w:val="0"/>
          <w:divBdr>
            <w:top w:val="none" w:sz="0" w:space="0" w:color="auto"/>
            <w:left w:val="none" w:sz="0" w:space="0" w:color="auto"/>
            <w:bottom w:val="none" w:sz="0" w:space="0" w:color="auto"/>
            <w:right w:val="none" w:sz="0" w:space="0" w:color="auto"/>
          </w:divBdr>
          <w:divsChild>
            <w:div w:id="1722243802">
              <w:marLeft w:val="0"/>
              <w:marRight w:val="0"/>
              <w:marTop w:val="0"/>
              <w:marBottom w:val="0"/>
              <w:divBdr>
                <w:top w:val="none" w:sz="0" w:space="0" w:color="auto"/>
                <w:left w:val="none" w:sz="0" w:space="0" w:color="auto"/>
                <w:bottom w:val="none" w:sz="0" w:space="0" w:color="auto"/>
                <w:right w:val="none" w:sz="0" w:space="0" w:color="auto"/>
              </w:divBdr>
            </w:div>
          </w:divsChild>
        </w:div>
        <w:div w:id="89594287">
          <w:marLeft w:val="0"/>
          <w:marRight w:val="0"/>
          <w:marTop w:val="0"/>
          <w:marBottom w:val="0"/>
          <w:divBdr>
            <w:top w:val="none" w:sz="0" w:space="0" w:color="auto"/>
            <w:left w:val="none" w:sz="0" w:space="0" w:color="auto"/>
            <w:bottom w:val="none" w:sz="0" w:space="0" w:color="auto"/>
            <w:right w:val="none" w:sz="0" w:space="0" w:color="auto"/>
          </w:divBdr>
          <w:divsChild>
            <w:div w:id="1789472905">
              <w:marLeft w:val="0"/>
              <w:marRight w:val="0"/>
              <w:marTop w:val="0"/>
              <w:marBottom w:val="0"/>
              <w:divBdr>
                <w:top w:val="none" w:sz="0" w:space="0" w:color="auto"/>
                <w:left w:val="none" w:sz="0" w:space="0" w:color="auto"/>
                <w:bottom w:val="none" w:sz="0" w:space="0" w:color="auto"/>
                <w:right w:val="none" w:sz="0" w:space="0" w:color="auto"/>
              </w:divBdr>
            </w:div>
          </w:divsChild>
        </w:div>
        <w:div w:id="92868234">
          <w:marLeft w:val="0"/>
          <w:marRight w:val="0"/>
          <w:marTop w:val="0"/>
          <w:marBottom w:val="0"/>
          <w:divBdr>
            <w:top w:val="none" w:sz="0" w:space="0" w:color="auto"/>
            <w:left w:val="none" w:sz="0" w:space="0" w:color="auto"/>
            <w:bottom w:val="none" w:sz="0" w:space="0" w:color="auto"/>
            <w:right w:val="none" w:sz="0" w:space="0" w:color="auto"/>
          </w:divBdr>
          <w:divsChild>
            <w:div w:id="755632092">
              <w:marLeft w:val="0"/>
              <w:marRight w:val="0"/>
              <w:marTop w:val="0"/>
              <w:marBottom w:val="0"/>
              <w:divBdr>
                <w:top w:val="none" w:sz="0" w:space="0" w:color="auto"/>
                <w:left w:val="none" w:sz="0" w:space="0" w:color="auto"/>
                <w:bottom w:val="none" w:sz="0" w:space="0" w:color="auto"/>
                <w:right w:val="none" w:sz="0" w:space="0" w:color="auto"/>
              </w:divBdr>
            </w:div>
          </w:divsChild>
        </w:div>
        <w:div w:id="93208922">
          <w:marLeft w:val="0"/>
          <w:marRight w:val="0"/>
          <w:marTop w:val="0"/>
          <w:marBottom w:val="0"/>
          <w:divBdr>
            <w:top w:val="none" w:sz="0" w:space="0" w:color="auto"/>
            <w:left w:val="none" w:sz="0" w:space="0" w:color="auto"/>
            <w:bottom w:val="none" w:sz="0" w:space="0" w:color="auto"/>
            <w:right w:val="none" w:sz="0" w:space="0" w:color="auto"/>
          </w:divBdr>
          <w:divsChild>
            <w:div w:id="2072188913">
              <w:marLeft w:val="0"/>
              <w:marRight w:val="0"/>
              <w:marTop w:val="0"/>
              <w:marBottom w:val="0"/>
              <w:divBdr>
                <w:top w:val="none" w:sz="0" w:space="0" w:color="auto"/>
                <w:left w:val="none" w:sz="0" w:space="0" w:color="auto"/>
                <w:bottom w:val="none" w:sz="0" w:space="0" w:color="auto"/>
                <w:right w:val="none" w:sz="0" w:space="0" w:color="auto"/>
              </w:divBdr>
            </w:div>
          </w:divsChild>
        </w:div>
        <w:div w:id="93478645">
          <w:marLeft w:val="0"/>
          <w:marRight w:val="0"/>
          <w:marTop w:val="0"/>
          <w:marBottom w:val="0"/>
          <w:divBdr>
            <w:top w:val="none" w:sz="0" w:space="0" w:color="auto"/>
            <w:left w:val="none" w:sz="0" w:space="0" w:color="auto"/>
            <w:bottom w:val="none" w:sz="0" w:space="0" w:color="auto"/>
            <w:right w:val="none" w:sz="0" w:space="0" w:color="auto"/>
          </w:divBdr>
          <w:divsChild>
            <w:div w:id="481847070">
              <w:marLeft w:val="0"/>
              <w:marRight w:val="0"/>
              <w:marTop w:val="0"/>
              <w:marBottom w:val="0"/>
              <w:divBdr>
                <w:top w:val="none" w:sz="0" w:space="0" w:color="auto"/>
                <w:left w:val="none" w:sz="0" w:space="0" w:color="auto"/>
                <w:bottom w:val="none" w:sz="0" w:space="0" w:color="auto"/>
                <w:right w:val="none" w:sz="0" w:space="0" w:color="auto"/>
              </w:divBdr>
            </w:div>
          </w:divsChild>
        </w:div>
        <w:div w:id="93988309">
          <w:marLeft w:val="0"/>
          <w:marRight w:val="0"/>
          <w:marTop w:val="0"/>
          <w:marBottom w:val="0"/>
          <w:divBdr>
            <w:top w:val="none" w:sz="0" w:space="0" w:color="auto"/>
            <w:left w:val="none" w:sz="0" w:space="0" w:color="auto"/>
            <w:bottom w:val="none" w:sz="0" w:space="0" w:color="auto"/>
            <w:right w:val="none" w:sz="0" w:space="0" w:color="auto"/>
          </w:divBdr>
          <w:divsChild>
            <w:div w:id="379134014">
              <w:marLeft w:val="0"/>
              <w:marRight w:val="0"/>
              <w:marTop w:val="0"/>
              <w:marBottom w:val="0"/>
              <w:divBdr>
                <w:top w:val="none" w:sz="0" w:space="0" w:color="auto"/>
                <w:left w:val="none" w:sz="0" w:space="0" w:color="auto"/>
                <w:bottom w:val="none" w:sz="0" w:space="0" w:color="auto"/>
                <w:right w:val="none" w:sz="0" w:space="0" w:color="auto"/>
              </w:divBdr>
            </w:div>
          </w:divsChild>
        </w:div>
        <w:div w:id="121702512">
          <w:marLeft w:val="0"/>
          <w:marRight w:val="0"/>
          <w:marTop w:val="0"/>
          <w:marBottom w:val="0"/>
          <w:divBdr>
            <w:top w:val="none" w:sz="0" w:space="0" w:color="auto"/>
            <w:left w:val="none" w:sz="0" w:space="0" w:color="auto"/>
            <w:bottom w:val="none" w:sz="0" w:space="0" w:color="auto"/>
            <w:right w:val="none" w:sz="0" w:space="0" w:color="auto"/>
          </w:divBdr>
          <w:divsChild>
            <w:div w:id="1547986711">
              <w:marLeft w:val="0"/>
              <w:marRight w:val="0"/>
              <w:marTop w:val="0"/>
              <w:marBottom w:val="0"/>
              <w:divBdr>
                <w:top w:val="none" w:sz="0" w:space="0" w:color="auto"/>
                <w:left w:val="none" w:sz="0" w:space="0" w:color="auto"/>
                <w:bottom w:val="none" w:sz="0" w:space="0" w:color="auto"/>
                <w:right w:val="none" w:sz="0" w:space="0" w:color="auto"/>
              </w:divBdr>
            </w:div>
          </w:divsChild>
        </w:div>
        <w:div w:id="134565454">
          <w:marLeft w:val="0"/>
          <w:marRight w:val="0"/>
          <w:marTop w:val="0"/>
          <w:marBottom w:val="0"/>
          <w:divBdr>
            <w:top w:val="none" w:sz="0" w:space="0" w:color="auto"/>
            <w:left w:val="none" w:sz="0" w:space="0" w:color="auto"/>
            <w:bottom w:val="none" w:sz="0" w:space="0" w:color="auto"/>
            <w:right w:val="none" w:sz="0" w:space="0" w:color="auto"/>
          </w:divBdr>
          <w:divsChild>
            <w:div w:id="1736078374">
              <w:marLeft w:val="0"/>
              <w:marRight w:val="0"/>
              <w:marTop w:val="0"/>
              <w:marBottom w:val="0"/>
              <w:divBdr>
                <w:top w:val="none" w:sz="0" w:space="0" w:color="auto"/>
                <w:left w:val="none" w:sz="0" w:space="0" w:color="auto"/>
                <w:bottom w:val="none" w:sz="0" w:space="0" w:color="auto"/>
                <w:right w:val="none" w:sz="0" w:space="0" w:color="auto"/>
              </w:divBdr>
            </w:div>
          </w:divsChild>
        </w:div>
        <w:div w:id="144323103">
          <w:marLeft w:val="0"/>
          <w:marRight w:val="0"/>
          <w:marTop w:val="0"/>
          <w:marBottom w:val="0"/>
          <w:divBdr>
            <w:top w:val="none" w:sz="0" w:space="0" w:color="auto"/>
            <w:left w:val="none" w:sz="0" w:space="0" w:color="auto"/>
            <w:bottom w:val="none" w:sz="0" w:space="0" w:color="auto"/>
            <w:right w:val="none" w:sz="0" w:space="0" w:color="auto"/>
          </w:divBdr>
          <w:divsChild>
            <w:div w:id="1735354966">
              <w:marLeft w:val="0"/>
              <w:marRight w:val="0"/>
              <w:marTop w:val="0"/>
              <w:marBottom w:val="0"/>
              <w:divBdr>
                <w:top w:val="none" w:sz="0" w:space="0" w:color="auto"/>
                <w:left w:val="none" w:sz="0" w:space="0" w:color="auto"/>
                <w:bottom w:val="none" w:sz="0" w:space="0" w:color="auto"/>
                <w:right w:val="none" w:sz="0" w:space="0" w:color="auto"/>
              </w:divBdr>
            </w:div>
          </w:divsChild>
        </w:div>
        <w:div w:id="157041880">
          <w:marLeft w:val="0"/>
          <w:marRight w:val="0"/>
          <w:marTop w:val="0"/>
          <w:marBottom w:val="0"/>
          <w:divBdr>
            <w:top w:val="none" w:sz="0" w:space="0" w:color="auto"/>
            <w:left w:val="none" w:sz="0" w:space="0" w:color="auto"/>
            <w:bottom w:val="none" w:sz="0" w:space="0" w:color="auto"/>
            <w:right w:val="none" w:sz="0" w:space="0" w:color="auto"/>
          </w:divBdr>
          <w:divsChild>
            <w:div w:id="1965455836">
              <w:marLeft w:val="0"/>
              <w:marRight w:val="0"/>
              <w:marTop w:val="0"/>
              <w:marBottom w:val="0"/>
              <w:divBdr>
                <w:top w:val="none" w:sz="0" w:space="0" w:color="auto"/>
                <w:left w:val="none" w:sz="0" w:space="0" w:color="auto"/>
                <w:bottom w:val="none" w:sz="0" w:space="0" w:color="auto"/>
                <w:right w:val="none" w:sz="0" w:space="0" w:color="auto"/>
              </w:divBdr>
            </w:div>
          </w:divsChild>
        </w:div>
        <w:div w:id="164368681">
          <w:marLeft w:val="0"/>
          <w:marRight w:val="0"/>
          <w:marTop w:val="0"/>
          <w:marBottom w:val="0"/>
          <w:divBdr>
            <w:top w:val="none" w:sz="0" w:space="0" w:color="auto"/>
            <w:left w:val="none" w:sz="0" w:space="0" w:color="auto"/>
            <w:bottom w:val="none" w:sz="0" w:space="0" w:color="auto"/>
            <w:right w:val="none" w:sz="0" w:space="0" w:color="auto"/>
          </w:divBdr>
          <w:divsChild>
            <w:div w:id="2028017022">
              <w:marLeft w:val="0"/>
              <w:marRight w:val="0"/>
              <w:marTop w:val="0"/>
              <w:marBottom w:val="0"/>
              <w:divBdr>
                <w:top w:val="none" w:sz="0" w:space="0" w:color="auto"/>
                <w:left w:val="none" w:sz="0" w:space="0" w:color="auto"/>
                <w:bottom w:val="none" w:sz="0" w:space="0" w:color="auto"/>
                <w:right w:val="none" w:sz="0" w:space="0" w:color="auto"/>
              </w:divBdr>
            </w:div>
          </w:divsChild>
        </w:div>
        <w:div w:id="168495167">
          <w:marLeft w:val="0"/>
          <w:marRight w:val="0"/>
          <w:marTop w:val="0"/>
          <w:marBottom w:val="0"/>
          <w:divBdr>
            <w:top w:val="none" w:sz="0" w:space="0" w:color="auto"/>
            <w:left w:val="none" w:sz="0" w:space="0" w:color="auto"/>
            <w:bottom w:val="none" w:sz="0" w:space="0" w:color="auto"/>
            <w:right w:val="none" w:sz="0" w:space="0" w:color="auto"/>
          </w:divBdr>
          <w:divsChild>
            <w:div w:id="306905869">
              <w:marLeft w:val="0"/>
              <w:marRight w:val="0"/>
              <w:marTop w:val="0"/>
              <w:marBottom w:val="0"/>
              <w:divBdr>
                <w:top w:val="none" w:sz="0" w:space="0" w:color="auto"/>
                <w:left w:val="none" w:sz="0" w:space="0" w:color="auto"/>
                <w:bottom w:val="none" w:sz="0" w:space="0" w:color="auto"/>
                <w:right w:val="none" w:sz="0" w:space="0" w:color="auto"/>
              </w:divBdr>
            </w:div>
          </w:divsChild>
        </w:div>
        <w:div w:id="172964998">
          <w:marLeft w:val="0"/>
          <w:marRight w:val="0"/>
          <w:marTop w:val="0"/>
          <w:marBottom w:val="0"/>
          <w:divBdr>
            <w:top w:val="none" w:sz="0" w:space="0" w:color="auto"/>
            <w:left w:val="none" w:sz="0" w:space="0" w:color="auto"/>
            <w:bottom w:val="none" w:sz="0" w:space="0" w:color="auto"/>
            <w:right w:val="none" w:sz="0" w:space="0" w:color="auto"/>
          </w:divBdr>
          <w:divsChild>
            <w:div w:id="2087417691">
              <w:marLeft w:val="0"/>
              <w:marRight w:val="0"/>
              <w:marTop w:val="0"/>
              <w:marBottom w:val="0"/>
              <w:divBdr>
                <w:top w:val="none" w:sz="0" w:space="0" w:color="auto"/>
                <w:left w:val="none" w:sz="0" w:space="0" w:color="auto"/>
                <w:bottom w:val="none" w:sz="0" w:space="0" w:color="auto"/>
                <w:right w:val="none" w:sz="0" w:space="0" w:color="auto"/>
              </w:divBdr>
            </w:div>
          </w:divsChild>
        </w:div>
        <w:div w:id="199437586">
          <w:marLeft w:val="0"/>
          <w:marRight w:val="0"/>
          <w:marTop w:val="0"/>
          <w:marBottom w:val="0"/>
          <w:divBdr>
            <w:top w:val="none" w:sz="0" w:space="0" w:color="auto"/>
            <w:left w:val="none" w:sz="0" w:space="0" w:color="auto"/>
            <w:bottom w:val="none" w:sz="0" w:space="0" w:color="auto"/>
            <w:right w:val="none" w:sz="0" w:space="0" w:color="auto"/>
          </w:divBdr>
          <w:divsChild>
            <w:div w:id="143357450">
              <w:marLeft w:val="0"/>
              <w:marRight w:val="0"/>
              <w:marTop w:val="0"/>
              <w:marBottom w:val="0"/>
              <w:divBdr>
                <w:top w:val="none" w:sz="0" w:space="0" w:color="auto"/>
                <w:left w:val="none" w:sz="0" w:space="0" w:color="auto"/>
                <w:bottom w:val="none" w:sz="0" w:space="0" w:color="auto"/>
                <w:right w:val="none" w:sz="0" w:space="0" w:color="auto"/>
              </w:divBdr>
            </w:div>
          </w:divsChild>
        </w:div>
        <w:div w:id="240679214">
          <w:marLeft w:val="0"/>
          <w:marRight w:val="0"/>
          <w:marTop w:val="0"/>
          <w:marBottom w:val="0"/>
          <w:divBdr>
            <w:top w:val="none" w:sz="0" w:space="0" w:color="auto"/>
            <w:left w:val="none" w:sz="0" w:space="0" w:color="auto"/>
            <w:bottom w:val="none" w:sz="0" w:space="0" w:color="auto"/>
            <w:right w:val="none" w:sz="0" w:space="0" w:color="auto"/>
          </w:divBdr>
          <w:divsChild>
            <w:div w:id="1023169549">
              <w:marLeft w:val="0"/>
              <w:marRight w:val="0"/>
              <w:marTop w:val="0"/>
              <w:marBottom w:val="0"/>
              <w:divBdr>
                <w:top w:val="none" w:sz="0" w:space="0" w:color="auto"/>
                <w:left w:val="none" w:sz="0" w:space="0" w:color="auto"/>
                <w:bottom w:val="none" w:sz="0" w:space="0" w:color="auto"/>
                <w:right w:val="none" w:sz="0" w:space="0" w:color="auto"/>
              </w:divBdr>
            </w:div>
          </w:divsChild>
        </w:div>
        <w:div w:id="246689548">
          <w:marLeft w:val="0"/>
          <w:marRight w:val="0"/>
          <w:marTop w:val="0"/>
          <w:marBottom w:val="0"/>
          <w:divBdr>
            <w:top w:val="none" w:sz="0" w:space="0" w:color="auto"/>
            <w:left w:val="none" w:sz="0" w:space="0" w:color="auto"/>
            <w:bottom w:val="none" w:sz="0" w:space="0" w:color="auto"/>
            <w:right w:val="none" w:sz="0" w:space="0" w:color="auto"/>
          </w:divBdr>
          <w:divsChild>
            <w:div w:id="2102214104">
              <w:marLeft w:val="0"/>
              <w:marRight w:val="0"/>
              <w:marTop w:val="0"/>
              <w:marBottom w:val="0"/>
              <w:divBdr>
                <w:top w:val="none" w:sz="0" w:space="0" w:color="auto"/>
                <w:left w:val="none" w:sz="0" w:space="0" w:color="auto"/>
                <w:bottom w:val="none" w:sz="0" w:space="0" w:color="auto"/>
                <w:right w:val="none" w:sz="0" w:space="0" w:color="auto"/>
              </w:divBdr>
            </w:div>
          </w:divsChild>
        </w:div>
        <w:div w:id="267740677">
          <w:marLeft w:val="0"/>
          <w:marRight w:val="0"/>
          <w:marTop w:val="0"/>
          <w:marBottom w:val="0"/>
          <w:divBdr>
            <w:top w:val="none" w:sz="0" w:space="0" w:color="auto"/>
            <w:left w:val="none" w:sz="0" w:space="0" w:color="auto"/>
            <w:bottom w:val="none" w:sz="0" w:space="0" w:color="auto"/>
            <w:right w:val="none" w:sz="0" w:space="0" w:color="auto"/>
          </w:divBdr>
          <w:divsChild>
            <w:div w:id="755979273">
              <w:marLeft w:val="0"/>
              <w:marRight w:val="0"/>
              <w:marTop w:val="0"/>
              <w:marBottom w:val="0"/>
              <w:divBdr>
                <w:top w:val="none" w:sz="0" w:space="0" w:color="auto"/>
                <w:left w:val="none" w:sz="0" w:space="0" w:color="auto"/>
                <w:bottom w:val="none" w:sz="0" w:space="0" w:color="auto"/>
                <w:right w:val="none" w:sz="0" w:space="0" w:color="auto"/>
              </w:divBdr>
            </w:div>
          </w:divsChild>
        </w:div>
        <w:div w:id="274212594">
          <w:marLeft w:val="0"/>
          <w:marRight w:val="0"/>
          <w:marTop w:val="0"/>
          <w:marBottom w:val="0"/>
          <w:divBdr>
            <w:top w:val="none" w:sz="0" w:space="0" w:color="auto"/>
            <w:left w:val="none" w:sz="0" w:space="0" w:color="auto"/>
            <w:bottom w:val="none" w:sz="0" w:space="0" w:color="auto"/>
            <w:right w:val="none" w:sz="0" w:space="0" w:color="auto"/>
          </w:divBdr>
          <w:divsChild>
            <w:div w:id="1647321898">
              <w:marLeft w:val="0"/>
              <w:marRight w:val="0"/>
              <w:marTop w:val="0"/>
              <w:marBottom w:val="0"/>
              <w:divBdr>
                <w:top w:val="none" w:sz="0" w:space="0" w:color="auto"/>
                <w:left w:val="none" w:sz="0" w:space="0" w:color="auto"/>
                <w:bottom w:val="none" w:sz="0" w:space="0" w:color="auto"/>
                <w:right w:val="none" w:sz="0" w:space="0" w:color="auto"/>
              </w:divBdr>
            </w:div>
          </w:divsChild>
        </w:div>
        <w:div w:id="306982843">
          <w:marLeft w:val="0"/>
          <w:marRight w:val="0"/>
          <w:marTop w:val="0"/>
          <w:marBottom w:val="0"/>
          <w:divBdr>
            <w:top w:val="none" w:sz="0" w:space="0" w:color="auto"/>
            <w:left w:val="none" w:sz="0" w:space="0" w:color="auto"/>
            <w:bottom w:val="none" w:sz="0" w:space="0" w:color="auto"/>
            <w:right w:val="none" w:sz="0" w:space="0" w:color="auto"/>
          </w:divBdr>
          <w:divsChild>
            <w:div w:id="322396054">
              <w:marLeft w:val="0"/>
              <w:marRight w:val="0"/>
              <w:marTop w:val="0"/>
              <w:marBottom w:val="0"/>
              <w:divBdr>
                <w:top w:val="none" w:sz="0" w:space="0" w:color="auto"/>
                <w:left w:val="none" w:sz="0" w:space="0" w:color="auto"/>
                <w:bottom w:val="none" w:sz="0" w:space="0" w:color="auto"/>
                <w:right w:val="none" w:sz="0" w:space="0" w:color="auto"/>
              </w:divBdr>
            </w:div>
          </w:divsChild>
        </w:div>
        <w:div w:id="322592014">
          <w:marLeft w:val="0"/>
          <w:marRight w:val="0"/>
          <w:marTop w:val="0"/>
          <w:marBottom w:val="0"/>
          <w:divBdr>
            <w:top w:val="none" w:sz="0" w:space="0" w:color="auto"/>
            <w:left w:val="none" w:sz="0" w:space="0" w:color="auto"/>
            <w:bottom w:val="none" w:sz="0" w:space="0" w:color="auto"/>
            <w:right w:val="none" w:sz="0" w:space="0" w:color="auto"/>
          </w:divBdr>
          <w:divsChild>
            <w:div w:id="1685282366">
              <w:marLeft w:val="0"/>
              <w:marRight w:val="0"/>
              <w:marTop w:val="0"/>
              <w:marBottom w:val="0"/>
              <w:divBdr>
                <w:top w:val="none" w:sz="0" w:space="0" w:color="auto"/>
                <w:left w:val="none" w:sz="0" w:space="0" w:color="auto"/>
                <w:bottom w:val="none" w:sz="0" w:space="0" w:color="auto"/>
                <w:right w:val="none" w:sz="0" w:space="0" w:color="auto"/>
              </w:divBdr>
            </w:div>
          </w:divsChild>
        </w:div>
        <w:div w:id="324549096">
          <w:marLeft w:val="0"/>
          <w:marRight w:val="0"/>
          <w:marTop w:val="0"/>
          <w:marBottom w:val="0"/>
          <w:divBdr>
            <w:top w:val="none" w:sz="0" w:space="0" w:color="auto"/>
            <w:left w:val="none" w:sz="0" w:space="0" w:color="auto"/>
            <w:bottom w:val="none" w:sz="0" w:space="0" w:color="auto"/>
            <w:right w:val="none" w:sz="0" w:space="0" w:color="auto"/>
          </w:divBdr>
          <w:divsChild>
            <w:div w:id="1116101262">
              <w:marLeft w:val="0"/>
              <w:marRight w:val="0"/>
              <w:marTop w:val="0"/>
              <w:marBottom w:val="0"/>
              <w:divBdr>
                <w:top w:val="none" w:sz="0" w:space="0" w:color="auto"/>
                <w:left w:val="none" w:sz="0" w:space="0" w:color="auto"/>
                <w:bottom w:val="none" w:sz="0" w:space="0" w:color="auto"/>
                <w:right w:val="none" w:sz="0" w:space="0" w:color="auto"/>
              </w:divBdr>
            </w:div>
          </w:divsChild>
        </w:div>
        <w:div w:id="333993167">
          <w:marLeft w:val="0"/>
          <w:marRight w:val="0"/>
          <w:marTop w:val="0"/>
          <w:marBottom w:val="0"/>
          <w:divBdr>
            <w:top w:val="none" w:sz="0" w:space="0" w:color="auto"/>
            <w:left w:val="none" w:sz="0" w:space="0" w:color="auto"/>
            <w:bottom w:val="none" w:sz="0" w:space="0" w:color="auto"/>
            <w:right w:val="none" w:sz="0" w:space="0" w:color="auto"/>
          </w:divBdr>
          <w:divsChild>
            <w:div w:id="143593577">
              <w:marLeft w:val="0"/>
              <w:marRight w:val="0"/>
              <w:marTop w:val="0"/>
              <w:marBottom w:val="0"/>
              <w:divBdr>
                <w:top w:val="none" w:sz="0" w:space="0" w:color="auto"/>
                <w:left w:val="none" w:sz="0" w:space="0" w:color="auto"/>
                <w:bottom w:val="none" w:sz="0" w:space="0" w:color="auto"/>
                <w:right w:val="none" w:sz="0" w:space="0" w:color="auto"/>
              </w:divBdr>
            </w:div>
          </w:divsChild>
        </w:div>
        <w:div w:id="358967343">
          <w:marLeft w:val="0"/>
          <w:marRight w:val="0"/>
          <w:marTop w:val="0"/>
          <w:marBottom w:val="0"/>
          <w:divBdr>
            <w:top w:val="none" w:sz="0" w:space="0" w:color="auto"/>
            <w:left w:val="none" w:sz="0" w:space="0" w:color="auto"/>
            <w:bottom w:val="none" w:sz="0" w:space="0" w:color="auto"/>
            <w:right w:val="none" w:sz="0" w:space="0" w:color="auto"/>
          </w:divBdr>
          <w:divsChild>
            <w:div w:id="796722193">
              <w:marLeft w:val="0"/>
              <w:marRight w:val="0"/>
              <w:marTop w:val="0"/>
              <w:marBottom w:val="0"/>
              <w:divBdr>
                <w:top w:val="none" w:sz="0" w:space="0" w:color="auto"/>
                <w:left w:val="none" w:sz="0" w:space="0" w:color="auto"/>
                <w:bottom w:val="none" w:sz="0" w:space="0" w:color="auto"/>
                <w:right w:val="none" w:sz="0" w:space="0" w:color="auto"/>
              </w:divBdr>
            </w:div>
          </w:divsChild>
        </w:div>
        <w:div w:id="360517466">
          <w:marLeft w:val="0"/>
          <w:marRight w:val="0"/>
          <w:marTop w:val="0"/>
          <w:marBottom w:val="0"/>
          <w:divBdr>
            <w:top w:val="none" w:sz="0" w:space="0" w:color="auto"/>
            <w:left w:val="none" w:sz="0" w:space="0" w:color="auto"/>
            <w:bottom w:val="none" w:sz="0" w:space="0" w:color="auto"/>
            <w:right w:val="none" w:sz="0" w:space="0" w:color="auto"/>
          </w:divBdr>
          <w:divsChild>
            <w:div w:id="1076823244">
              <w:marLeft w:val="0"/>
              <w:marRight w:val="0"/>
              <w:marTop w:val="0"/>
              <w:marBottom w:val="0"/>
              <w:divBdr>
                <w:top w:val="none" w:sz="0" w:space="0" w:color="auto"/>
                <w:left w:val="none" w:sz="0" w:space="0" w:color="auto"/>
                <w:bottom w:val="none" w:sz="0" w:space="0" w:color="auto"/>
                <w:right w:val="none" w:sz="0" w:space="0" w:color="auto"/>
              </w:divBdr>
            </w:div>
          </w:divsChild>
        </w:div>
        <w:div w:id="370614617">
          <w:marLeft w:val="0"/>
          <w:marRight w:val="0"/>
          <w:marTop w:val="0"/>
          <w:marBottom w:val="0"/>
          <w:divBdr>
            <w:top w:val="none" w:sz="0" w:space="0" w:color="auto"/>
            <w:left w:val="none" w:sz="0" w:space="0" w:color="auto"/>
            <w:bottom w:val="none" w:sz="0" w:space="0" w:color="auto"/>
            <w:right w:val="none" w:sz="0" w:space="0" w:color="auto"/>
          </w:divBdr>
          <w:divsChild>
            <w:div w:id="1615867424">
              <w:marLeft w:val="0"/>
              <w:marRight w:val="0"/>
              <w:marTop w:val="0"/>
              <w:marBottom w:val="0"/>
              <w:divBdr>
                <w:top w:val="none" w:sz="0" w:space="0" w:color="auto"/>
                <w:left w:val="none" w:sz="0" w:space="0" w:color="auto"/>
                <w:bottom w:val="none" w:sz="0" w:space="0" w:color="auto"/>
                <w:right w:val="none" w:sz="0" w:space="0" w:color="auto"/>
              </w:divBdr>
            </w:div>
          </w:divsChild>
        </w:div>
        <w:div w:id="374045235">
          <w:marLeft w:val="0"/>
          <w:marRight w:val="0"/>
          <w:marTop w:val="0"/>
          <w:marBottom w:val="0"/>
          <w:divBdr>
            <w:top w:val="none" w:sz="0" w:space="0" w:color="auto"/>
            <w:left w:val="none" w:sz="0" w:space="0" w:color="auto"/>
            <w:bottom w:val="none" w:sz="0" w:space="0" w:color="auto"/>
            <w:right w:val="none" w:sz="0" w:space="0" w:color="auto"/>
          </w:divBdr>
          <w:divsChild>
            <w:div w:id="2105031047">
              <w:marLeft w:val="0"/>
              <w:marRight w:val="0"/>
              <w:marTop w:val="0"/>
              <w:marBottom w:val="0"/>
              <w:divBdr>
                <w:top w:val="none" w:sz="0" w:space="0" w:color="auto"/>
                <w:left w:val="none" w:sz="0" w:space="0" w:color="auto"/>
                <w:bottom w:val="none" w:sz="0" w:space="0" w:color="auto"/>
                <w:right w:val="none" w:sz="0" w:space="0" w:color="auto"/>
              </w:divBdr>
            </w:div>
          </w:divsChild>
        </w:div>
        <w:div w:id="423691794">
          <w:marLeft w:val="0"/>
          <w:marRight w:val="0"/>
          <w:marTop w:val="0"/>
          <w:marBottom w:val="0"/>
          <w:divBdr>
            <w:top w:val="none" w:sz="0" w:space="0" w:color="auto"/>
            <w:left w:val="none" w:sz="0" w:space="0" w:color="auto"/>
            <w:bottom w:val="none" w:sz="0" w:space="0" w:color="auto"/>
            <w:right w:val="none" w:sz="0" w:space="0" w:color="auto"/>
          </w:divBdr>
          <w:divsChild>
            <w:div w:id="1056851713">
              <w:marLeft w:val="0"/>
              <w:marRight w:val="0"/>
              <w:marTop w:val="0"/>
              <w:marBottom w:val="0"/>
              <w:divBdr>
                <w:top w:val="none" w:sz="0" w:space="0" w:color="auto"/>
                <w:left w:val="none" w:sz="0" w:space="0" w:color="auto"/>
                <w:bottom w:val="none" w:sz="0" w:space="0" w:color="auto"/>
                <w:right w:val="none" w:sz="0" w:space="0" w:color="auto"/>
              </w:divBdr>
            </w:div>
          </w:divsChild>
        </w:div>
        <w:div w:id="466506734">
          <w:marLeft w:val="0"/>
          <w:marRight w:val="0"/>
          <w:marTop w:val="0"/>
          <w:marBottom w:val="0"/>
          <w:divBdr>
            <w:top w:val="none" w:sz="0" w:space="0" w:color="auto"/>
            <w:left w:val="none" w:sz="0" w:space="0" w:color="auto"/>
            <w:bottom w:val="none" w:sz="0" w:space="0" w:color="auto"/>
            <w:right w:val="none" w:sz="0" w:space="0" w:color="auto"/>
          </w:divBdr>
          <w:divsChild>
            <w:div w:id="450633801">
              <w:marLeft w:val="0"/>
              <w:marRight w:val="0"/>
              <w:marTop w:val="0"/>
              <w:marBottom w:val="0"/>
              <w:divBdr>
                <w:top w:val="none" w:sz="0" w:space="0" w:color="auto"/>
                <w:left w:val="none" w:sz="0" w:space="0" w:color="auto"/>
                <w:bottom w:val="none" w:sz="0" w:space="0" w:color="auto"/>
                <w:right w:val="none" w:sz="0" w:space="0" w:color="auto"/>
              </w:divBdr>
            </w:div>
          </w:divsChild>
        </w:div>
        <w:div w:id="529949937">
          <w:marLeft w:val="0"/>
          <w:marRight w:val="0"/>
          <w:marTop w:val="0"/>
          <w:marBottom w:val="0"/>
          <w:divBdr>
            <w:top w:val="none" w:sz="0" w:space="0" w:color="auto"/>
            <w:left w:val="none" w:sz="0" w:space="0" w:color="auto"/>
            <w:bottom w:val="none" w:sz="0" w:space="0" w:color="auto"/>
            <w:right w:val="none" w:sz="0" w:space="0" w:color="auto"/>
          </w:divBdr>
          <w:divsChild>
            <w:div w:id="1602880957">
              <w:marLeft w:val="0"/>
              <w:marRight w:val="0"/>
              <w:marTop w:val="0"/>
              <w:marBottom w:val="0"/>
              <w:divBdr>
                <w:top w:val="none" w:sz="0" w:space="0" w:color="auto"/>
                <w:left w:val="none" w:sz="0" w:space="0" w:color="auto"/>
                <w:bottom w:val="none" w:sz="0" w:space="0" w:color="auto"/>
                <w:right w:val="none" w:sz="0" w:space="0" w:color="auto"/>
              </w:divBdr>
            </w:div>
          </w:divsChild>
        </w:div>
        <w:div w:id="535656955">
          <w:marLeft w:val="0"/>
          <w:marRight w:val="0"/>
          <w:marTop w:val="0"/>
          <w:marBottom w:val="0"/>
          <w:divBdr>
            <w:top w:val="none" w:sz="0" w:space="0" w:color="auto"/>
            <w:left w:val="none" w:sz="0" w:space="0" w:color="auto"/>
            <w:bottom w:val="none" w:sz="0" w:space="0" w:color="auto"/>
            <w:right w:val="none" w:sz="0" w:space="0" w:color="auto"/>
          </w:divBdr>
          <w:divsChild>
            <w:div w:id="2065398573">
              <w:marLeft w:val="0"/>
              <w:marRight w:val="0"/>
              <w:marTop w:val="0"/>
              <w:marBottom w:val="0"/>
              <w:divBdr>
                <w:top w:val="none" w:sz="0" w:space="0" w:color="auto"/>
                <w:left w:val="none" w:sz="0" w:space="0" w:color="auto"/>
                <w:bottom w:val="none" w:sz="0" w:space="0" w:color="auto"/>
                <w:right w:val="none" w:sz="0" w:space="0" w:color="auto"/>
              </w:divBdr>
            </w:div>
          </w:divsChild>
        </w:div>
        <w:div w:id="551356377">
          <w:marLeft w:val="0"/>
          <w:marRight w:val="0"/>
          <w:marTop w:val="0"/>
          <w:marBottom w:val="0"/>
          <w:divBdr>
            <w:top w:val="none" w:sz="0" w:space="0" w:color="auto"/>
            <w:left w:val="none" w:sz="0" w:space="0" w:color="auto"/>
            <w:bottom w:val="none" w:sz="0" w:space="0" w:color="auto"/>
            <w:right w:val="none" w:sz="0" w:space="0" w:color="auto"/>
          </w:divBdr>
          <w:divsChild>
            <w:div w:id="2056421129">
              <w:marLeft w:val="0"/>
              <w:marRight w:val="0"/>
              <w:marTop w:val="0"/>
              <w:marBottom w:val="0"/>
              <w:divBdr>
                <w:top w:val="none" w:sz="0" w:space="0" w:color="auto"/>
                <w:left w:val="none" w:sz="0" w:space="0" w:color="auto"/>
                <w:bottom w:val="none" w:sz="0" w:space="0" w:color="auto"/>
                <w:right w:val="none" w:sz="0" w:space="0" w:color="auto"/>
              </w:divBdr>
            </w:div>
          </w:divsChild>
        </w:div>
        <w:div w:id="557128022">
          <w:marLeft w:val="0"/>
          <w:marRight w:val="0"/>
          <w:marTop w:val="0"/>
          <w:marBottom w:val="0"/>
          <w:divBdr>
            <w:top w:val="none" w:sz="0" w:space="0" w:color="auto"/>
            <w:left w:val="none" w:sz="0" w:space="0" w:color="auto"/>
            <w:bottom w:val="none" w:sz="0" w:space="0" w:color="auto"/>
            <w:right w:val="none" w:sz="0" w:space="0" w:color="auto"/>
          </w:divBdr>
          <w:divsChild>
            <w:div w:id="912660142">
              <w:marLeft w:val="0"/>
              <w:marRight w:val="0"/>
              <w:marTop w:val="0"/>
              <w:marBottom w:val="0"/>
              <w:divBdr>
                <w:top w:val="none" w:sz="0" w:space="0" w:color="auto"/>
                <w:left w:val="none" w:sz="0" w:space="0" w:color="auto"/>
                <w:bottom w:val="none" w:sz="0" w:space="0" w:color="auto"/>
                <w:right w:val="none" w:sz="0" w:space="0" w:color="auto"/>
              </w:divBdr>
            </w:div>
          </w:divsChild>
        </w:div>
        <w:div w:id="602226085">
          <w:marLeft w:val="0"/>
          <w:marRight w:val="0"/>
          <w:marTop w:val="0"/>
          <w:marBottom w:val="0"/>
          <w:divBdr>
            <w:top w:val="none" w:sz="0" w:space="0" w:color="auto"/>
            <w:left w:val="none" w:sz="0" w:space="0" w:color="auto"/>
            <w:bottom w:val="none" w:sz="0" w:space="0" w:color="auto"/>
            <w:right w:val="none" w:sz="0" w:space="0" w:color="auto"/>
          </w:divBdr>
          <w:divsChild>
            <w:div w:id="1537816174">
              <w:marLeft w:val="0"/>
              <w:marRight w:val="0"/>
              <w:marTop w:val="0"/>
              <w:marBottom w:val="0"/>
              <w:divBdr>
                <w:top w:val="none" w:sz="0" w:space="0" w:color="auto"/>
                <w:left w:val="none" w:sz="0" w:space="0" w:color="auto"/>
                <w:bottom w:val="none" w:sz="0" w:space="0" w:color="auto"/>
                <w:right w:val="none" w:sz="0" w:space="0" w:color="auto"/>
              </w:divBdr>
            </w:div>
          </w:divsChild>
        </w:div>
        <w:div w:id="604003839">
          <w:marLeft w:val="0"/>
          <w:marRight w:val="0"/>
          <w:marTop w:val="0"/>
          <w:marBottom w:val="0"/>
          <w:divBdr>
            <w:top w:val="none" w:sz="0" w:space="0" w:color="auto"/>
            <w:left w:val="none" w:sz="0" w:space="0" w:color="auto"/>
            <w:bottom w:val="none" w:sz="0" w:space="0" w:color="auto"/>
            <w:right w:val="none" w:sz="0" w:space="0" w:color="auto"/>
          </w:divBdr>
          <w:divsChild>
            <w:div w:id="1751661676">
              <w:marLeft w:val="0"/>
              <w:marRight w:val="0"/>
              <w:marTop w:val="0"/>
              <w:marBottom w:val="0"/>
              <w:divBdr>
                <w:top w:val="none" w:sz="0" w:space="0" w:color="auto"/>
                <w:left w:val="none" w:sz="0" w:space="0" w:color="auto"/>
                <w:bottom w:val="none" w:sz="0" w:space="0" w:color="auto"/>
                <w:right w:val="none" w:sz="0" w:space="0" w:color="auto"/>
              </w:divBdr>
            </w:div>
          </w:divsChild>
        </w:div>
        <w:div w:id="612326416">
          <w:marLeft w:val="0"/>
          <w:marRight w:val="0"/>
          <w:marTop w:val="0"/>
          <w:marBottom w:val="0"/>
          <w:divBdr>
            <w:top w:val="none" w:sz="0" w:space="0" w:color="auto"/>
            <w:left w:val="none" w:sz="0" w:space="0" w:color="auto"/>
            <w:bottom w:val="none" w:sz="0" w:space="0" w:color="auto"/>
            <w:right w:val="none" w:sz="0" w:space="0" w:color="auto"/>
          </w:divBdr>
          <w:divsChild>
            <w:div w:id="765228948">
              <w:marLeft w:val="0"/>
              <w:marRight w:val="0"/>
              <w:marTop w:val="0"/>
              <w:marBottom w:val="0"/>
              <w:divBdr>
                <w:top w:val="none" w:sz="0" w:space="0" w:color="auto"/>
                <w:left w:val="none" w:sz="0" w:space="0" w:color="auto"/>
                <w:bottom w:val="none" w:sz="0" w:space="0" w:color="auto"/>
                <w:right w:val="none" w:sz="0" w:space="0" w:color="auto"/>
              </w:divBdr>
            </w:div>
          </w:divsChild>
        </w:div>
        <w:div w:id="632636927">
          <w:marLeft w:val="0"/>
          <w:marRight w:val="0"/>
          <w:marTop w:val="0"/>
          <w:marBottom w:val="0"/>
          <w:divBdr>
            <w:top w:val="none" w:sz="0" w:space="0" w:color="auto"/>
            <w:left w:val="none" w:sz="0" w:space="0" w:color="auto"/>
            <w:bottom w:val="none" w:sz="0" w:space="0" w:color="auto"/>
            <w:right w:val="none" w:sz="0" w:space="0" w:color="auto"/>
          </w:divBdr>
          <w:divsChild>
            <w:div w:id="549268727">
              <w:marLeft w:val="0"/>
              <w:marRight w:val="0"/>
              <w:marTop w:val="0"/>
              <w:marBottom w:val="0"/>
              <w:divBdr>
                <w:top w:val="none" w:sz="0" w:space="0" w:color="auto"/>
                <w:left w:val="none" w:sz="0" w:space="0" w:color="auto"/>
                <w:bottom w:val="none" w:sz="0" w:space="0" w:color="auto"/>
                <w:right w:val="none" w:sz="0" w:space="0" w:color="auto"/>
              </w:divBdr>
            </w:div>
          </w:divsChild>
        </w:div>
        <w:div w:id="671030988">
          <w:marLeft w:val="0"/>
          <w:marRight w:val="0"/>
          <w:marTop w:val="0"/>
          <w:marBottom w:val="0"/>
          <w:divBdr>
            <w:top w:val="none" w:sz="0" w:space="0" w:color="auto"/>
            <w:left w:val="none" w:sz="0" w:space="0" w:color="auto"/>
            <w:bottom w:val="none" w:sz="0" w:space="0" w:color="auto"/>
            <w:right w:val="none" w:sz="0" w:space="0" w:color="auto"/>
          </w:divBdr>
          <w:divsChild>
            <w:div w:id="2107966725">
              <w:marLeft w:val="0"/>
              <w:marRight w:val="0"/>
              <w:marTop w:val="0"/>
              <w:marBottom w:val="0"/>
              <w:divBdr>
                <w:top w:val="none" w:sz="0" w:space="0" w:color="auto"/>
                <w:left w:val="none" w:sz="0" w:space="0" w:color="auto"/>
                <w:bottom w:val="none" w:sz="0" w:space="0" w:color="auto"/>
                <w:right w:val="none" w:sz="0" w:space="0" w:color="auto"/>
              </w:divBdr>
            </w:div>
          </w:divsChild>
        </w:div>
        <w:div w:id="709115330">
          <w:marLeft w:val="0"/>
          <w:marRight w:val="0"/>
          <w:marTop w:val="0"/>
          <w:marBottom w:val="0"/>
          <w:divBdr>
            <w:top w:val="none" w:sz="0" w:space="0" w:color="auto"/>
            <w:left w:val="none" w:sz="0" w:space="0" w:color="auto"/>
            <w:bottom w:val="none" w:sz="0" w:space="0" w:color="auto"/>
            <w:right w:val="none" w:sz="0" w:space="0" w:color="auto"/>
          </w:divBdr>
          <w:divsChild>
            <w:div w:id="566914147">
              <w:marLeft w:val="0"/>
              <w:marRight w:val="0"/>
              <w:marTop w:val="0"/>
              <w:marBottom w:val="0"/>
              <w:divBdr>
                <w:top w:val="none" w:sz="0" w:space="0" w:color="auto"/>
                <w:left w:val="none" w:sz="0" w:space="0" w:color="auto"/>
                <w:bottom w:val="none" w:sz="0" w:space="0" w:color="auto"/>
                <w:right w:val="none" w:sz="0" w:space="0" w:color="auto"/>
              </w:divBdr>
            </w:div>
          </w:divsChild>
        </w:div>
        <w:div w:id="713770145">
          <w:marLeft w:val="0"/>
          <w:marRight w:val="0"/>
          <w:marTop w:val="0"/>
          <w:marBottom w:val="0"/>
          <w:divBdr>
            <w:top w:val="none" w:sz="0" w:space="0" w:color="auto"/>
            <w:left w:val="none" w:sz="0" w:space="0" w:color="auto"/>
            <w:bottom w:val="none" w:sz="0" w:space="0" w:color="auto"/>
            <w:right w:val="none" w:sz="0" w:space="0" w:color="auto"/>
          </w:divBdr>
          <w:divsChild>
            <w:div w:id="1546715514">
              <w:marLeft w:val="0"/>
              <w:marRight w:val="0"/>
              <w:marTop w:val="0"/>
              <w:marBottom w:val="0"/>
              <w:divBdr>
                <w:top w:val="none" w:sz="0" w:space="0" w:color="auto"/>
                <w:left w:val="none" w:sz="0" w:space="0" w:color="auto"/>
                <w:bottom w:val="none" w:sz="0" w:space="0" w:color="auto"/>
                <w:right w:val="none" w:sz="0" w:space="0" w:color="auto"/>
              </w:divBdr>
            </w:div>
          </w:divsChild>
        </w:div>
        <w:div w:id="742261995">
          <w:marLeft w:val="0"/>
          <w:marRight w:val="0"/>
          <w:marTop w:val="0"/>
          <w:marBottom w:val="0"/>
          <w:divBdr>
            <w:top w:val="none" w:sz="0" w:space="0" w:color="auto"/>
            <w:left w:val="none" w:sz="0" w:space="0" w:color="auto"/>
            <w:bottom w:val="none" w:sz="0" w:space="0" w:color="auto"/>
            <w:right w:val="none" w:sz="0" w:space="0" w:color="auto"/>
          </w:divBdr>
          <w:divsChild>
            <w:div w:id="1387795055">
              <w:marLeft w:val="0"/>
              <w:marRight w:val="0"/>
              <w:marTop w:val="0"/>
              <w:marBottom w:val="0"/>
              <w:divBdr>
                <w:top w:val="none" w:sz="0" w:space="0" w:color="auto"/>
                <w:left w:val="none" w:sz="0" w:space="0" w:color="auto"/>
                <w:bottom w:val="none" w:sz="0" w:space="0" w:color="auto"/>
                <w:right w:val="none" w:sz="0" w:space="0" w:color="auto"/>
              </w:divBdr>
            </w:div>
          </w:divsChild>
        </w:div>
        <w:div w:id="757484239">
          <w:marLeft w:val="0"/>
          <w:marRight w:val="0"/>
          <w:marTop w:val="0"/>
          <w:marBottom w:val="0"/>
          <w:divBdr>
            <w:top w:val="none" w:sz="0" w:space="0" w:color="auto"/>
            <w:left w:val="none" w:sz="0" w:space="0" w:color="auto"/>
            <w:bottom w:val="none" w:sz="0" w:space="0" w:color="auto"/>
            <w:right w:val="none" w:sz="0" w:space="0" w:color="auto"/>
          </w:divBdr>
          <w:divsChild>
            <w:div w:id="1703162831">
              <w:marLeft w:val="0"/>
              <w:marRight w:val="0"/>
              <w:marTop w:val="0"/>
              <w:marBottom w:val="0"/>
              <w:divBdr>
                <w:top w:val="none" w:sz="0" w:space="0" w:color="auto"/>
                <w:left w:val="none" w:sz="0" w:space="0" w:color="auto"/>
                <w:bottom w:val="none" w:sz="0" w:space="0" w:color="auto"/>
                <w:right w:val="none" w:sz="0" w:space="0" w:color="auto"/>
              </w:divBdr>
            </w:div>
          </w:divsChild>
        </w:div>
        <w:div w:id="781263140">
          <w:marLeft w:val="0"/>
          <w:marRight w:val="0"/>
          <w:marTop w:val="0"/>
          <w:marBottom w:val="0"/>
          <w:divBdr>
            <w:top w:val="none" w:sz="0" w:space="0" w:color="auto"/>
            <w:left w:val="none" w:sz="0" w:space="0" w:color="auto"/>
            <w:bottom w:val="none" w:sz="0" w:space="0" w:color="auto"/>
            <w:right w:val="none" w:sz="0" w:space="0" w:color="auto"/>
          </w:divBdr>
          <w:divsChild>
            <w:div w:id="1347515348">
              <w:marLeft w:val="0"/>
              <w:marRight w:val="0"/>
              <w:marTop w:val="0"/>
              <w:marBottom w:val="0"/>
              <w:divBdr>
                <w:top w:val="none" w:sz="0" w:space="0" w:color="auto"/>
                <w:left w:val="none" w:sz="0" w:space="0" w:color="auto"/>
                <w:bottom w:val="none" w:sz="0" w:space="0" w:color="auto"/>
                <w:right w:val="none" w:sz="0" w:space="0" w:color="auto"/>
              </w:divBdr>
            </w:div>
          </w:divsChild>
        </w:div>
        <w:div w:id="799809126">
          <w:marLeft w:val="0"/>
          <w:marRight w:val="0"/>
          <w:marTop w:val="0"/>
          <w:marBottom w:val="0"/>
          <w:divBdr>
            <w:top w:val="none" w:sz="0" w:space="0" w:color="auto"/>
            <w:left w:val="none" w:sz="0" w:space="0" w:color="auto"/>
            <w:bottom w:val="none" w:sz="0" w:space="0" w:color="auto"/>
            <w:right w:val="none" w:sz="0" w:space="0" w:color="auto"/>
          </w:divBdr>
          <w:divsChild>
            <w:div w:id="925915827">
              <w:marLeft w:val="0"/>
              <w:marRight w:val="0"/>
              <w:marTop w:val="0"/>
              <w:marBottom w:val="0"/>
              <w:divBdr>
                <w:top w:val="none" w:sz="0" w:space="0" w:color="auto"/>
                <w:left w:val="none" w:sz="0" w:space="0" w:color="auto"/>
                <w:bottom w:val="none" w:sz="0" w:space="0" w:color="auto"/>
                <w:right w:val="none" w:sz="0" w:space="0" w:color="auto"/>
              </w:divBdr>
            </w:div>
          </w:divsChild>
        </w:div>
        <w:div w:id="810170908">
          <w:marLeft w:val="0"/>
          <w:marRight w:val="0"/>
          <w:marTop w:val="0"/>
          <w:marBottom w:val="0"/>
          <w:divBdr>
            <w:top w:val="none" w:sz="0" w:space="0" w:color="auto"/>
            <w:left w:val="none" w:sz="0" w:space="0" w:color="auto"/>
            <w:bottom w:val="none" w:sz="0" w:space="0" w:color="auto"/>
            <w:right w:val="none" w:sz="0" w:space="0" w:color="auto"/>
          </w:divBdr>
          <w:divsChild>
            <w:div w:id="214123639">
              <w:marLeft w:val="0"/>
              <w:marRight w:val="0"/>
              <w:marTop w:val="0"/>
              <w:marBottom w:val="0"/>
              <w:divBdr>
                <w:top w:val="none" w:sz="0" w:space="0" w:color="auto"/>
                <w:left w:val="none" w:sz="0" w:space="0" w:color="auto"/>
                <w:bottom w:val="none" w:sz="0" w:space="0" w:color="auto"/>
                <w:right w:val="none" w:sz="0" w:space="0" w:color="auto"/>
              </w:divBdr>
            </w:div>
          </w:divsChild>
        </w:div>
        <w:div w:id="819468095">
          <w:marLeft w:val="0"/>
          <w:marRight w:val="0"/>
          <w:marTop w:val="0"/>
          <w:marBottom w:val="0"/>
          <w:divBdr>
            <w:top w:val="none" w:sz="0" w:space="0" w:color="auto"/>
            <w:left w:val="none" w:sz="0" w:space="0" w:color="auto"/>
            <w:bottom w:val="none" w:sz="0" w:space="0" w:color="auto"/>
            <w:right w:val="none" w:sz="0" w:space="0" w:color="auto"/>
          </w:divBdr>
          <w:divsChild>
            <w:div w:id="339814481">
              <w:marLeft w:val="0"/>
              <w:marRight w:val="0"/>
              <w:marTop w:val="0"/>
              <w:marBottom w:val="0"/>
              <w:divBdr>
                <w:top w:val="none" w:sz="0" w:space="0" w:color="auto"/>
                <w:left w:val="none" w:sz="0" w:space="0" w:color="auto"/>
                <w:bottom w:val="none" w:sz="0" w:space="0" w:color="auto"/>
                <w:right w:val="none" w:sz="0" w:space="0" w:color="auto"/>
              </w:divBdr>
            </w:div>
          </w:divsChild>
        </w:div>
        <w:div w:id="829561840">
          <w:marLeft w:val="0"/>
          <w:marRight w:val="0"/>
          <w:marTop w:val="0"/>
          <w:marBottom w:val="0"/>
          <w:divBdr>
            <w:top w:val="none" w:sz="0" w:space="0" w:color="auto"/>
            <w:left w:val="none" w:sz="0" w:space="0" w:color="auto"/>
            <w:bottom w:val="none" w:sz="0" w:space="0" w:color="auto"/>
            <w:right w:val="none" w:sz="0" w:space="0" w:color="auto"/>
          </w:divBdr>
          <w:divsChild>
            <w:div w:id="1629162872">
              <w:marLeft w:val="0"/>
              <w:marRight w:val="0"/>
              <w:marTop w:val="0"/>
              <w:marBottom w:val="0"/>
              <w:divBdr>
                <w:top w:val="none" w:sz="0" w:space="0" w:color="auto"/>
                <w:left w:val="none" w:sz="0" w:space="0" w:color="auto"/>
                <w:bottom w:val="none" w:sz="0" w:space="0" w:color="auto"/>
                <w:right w:val="none" w:sz="0" w:space="0" w:color="auto"/>
              </w:divBdr>
            </w:div>
          </w:divsChild>
        </w:div>
        <w:div w:id="844439785">
          <w:marLeft w:val="0"/>
          <w:marRight w:val="0"/>
          <w:marTop w:val="0"/>
          <w:marBottom w:val="0"/>
          <w:divBdr>
            <w:top w:val="none" w:sz="0" w:space="0" w:color="auto"/>
            <w:left w:val="none" w:sz="0" w:space="0" w:color="auto"/>
            <w:bottom w:val="none" w:sz="0" w:space="0" w:color="auto"/>
            <w:right w:val="none" w:sz="0" w:space="0" w:color="auto"/>
          </w:divBdr>
          <w:divsChild>
            <w:div w:id="590505382">
              <w:marLeft w:val="0"/>
              <w:marRight w:val="0"/>
              <w:marTop w:val="0"/>
              <w:marBottom w:val="0"/>
              <w:divBdr>
                <w:top w:val="none" w:sz="0" w:space="0" w:color="auto"/>
                <w:left w:val="none" w:sz="0" w:space="0" w:color="auto"/>
                <w:bottom w:val="none" w:sz="0" w:space="0" w:color="auto"/>
                <w:right w:val="none" w:sz="0" w:space="0" w:color="auto"/>
              </w:divBdr>
            </w:div>
          </w:divsChild>
        </w:div>
        <w:div w:id="892274847">
          <w:marLeft w:val="0"/>
          <w:marRight w:val="0"/>
          <w:marTop w:val="0"/>
          <w:marBottom w:val="0"/>
          <w:divBdr>
            <w:top w:val="none" w:sz="0" w:space="0" w:color="auto"/>
            <w:left w:val="none" w:sz="0" w:space="0" w:color="auto"/>
            <w:bottom w:val="none" w:sz="0" w:space="0" w:color="auto"/>
            <w:right w:val="none" w:sz="0" w:space="0" w:color="auto"/>
          </w:divBdr>
          <w:divsChild>
            <w:div w:id="1850485084">
              <w:marLeft w:val="0"/>
              <w:marRight w:val="0"/>
              <w:marTop w:val="0"/>
              <w:marBottom w:val="0"/>
              <w:divBdr>
                <w:top w:val="none" w:sz="0" w:space="0" w:color="auto"/>
                <w:left w:val="none" w:sz="0" w:space="0" w:color="auto"/>
                <w:bottom w:val="none" w:sz="0" w:space="0" w:color="auto"/>
                <w:right w:val="none" w:sz="0" w:space="0" w:color="auto"/>
              </w:divBdr>
            </w:div>
          </w:divsChild>
        </w:div>
        <w:div w:id="926110579">
          <w:marLeft w:val="0"/>
          <w:marRight w:val="0"/>
          <w:marTop w:val="0"/>
          <w:marBottom w:val="0"/>
          <w:divBdr>
            <w:top w:val="none" w:sz="0" w:space="0" w:color="auto"/>
            <w:left w:val="none" w:sz="0" w:space="0" w:color="auto"/>
            <w:bottom w:val="none" w:sz="0" w:space="0" w:color="auto"/>
            <w:right w:val="none" w:sz="0" w:space="0" w:color="auto"/>
          </w:divBdr>
          <w:divsChild>
            <w:div w:id="1124275093">
              <w:marLeft w:val="0"/>
              <w:marRight w:val="0"/>
              <w:marTop w:val="0"/>
              <w:marBottom w:val="0"/>
              <w:divBdr>
                <w:top w:val="none" w:sz="0" w:space="0" w:color="auto"/>
                <w:left w:val="none" w:sz="0" w:space="0" w:color="auto"/>
                <w:bottom w:val="none" w:sz="0" w:space="0" w:color="auto"/>
                <w:right w:val="none" w:sz="0" w:space="0" w:color="auto"/>
              </w:divBdr>
            </w:div>
          </w:divsChild>
        </w:div>
        <w:div w:id="939410898">
          <w:marLeft w:val="0"/>
          <w:marRight w:val="0"/>
          <w:marTop w:val="0"/>
          <w:marBottom w:val="0"/>
          <w:divBdr>
            <w:top w:val="none" w:sz="0" w:space="0" w:color="auto"/>
            <w:left w:val="none" w:sz="0" w:space="0" w:color="auto"/>
            <w:bottom w:val="none" w:sz="0" w:space="0" w:color="auto"/>
            <w:right w:val="none" w:sz="0" w:space="0" w:color="auto"/>
          </w:divBdr>
          <w:divsChild>
            <w:div w:id="2004815284">
              <w:marLeft w:val="0"/>
              <w:marRight w:val="0"/>
              <w:marTop w:val="0"/>
              <w:marBottom w:val="0"/>
              <w:divBdr>
                <w:top w:val="none" w:sz="0" w:space="0" w:color="auto"/>
                <w:left w:val="none" w:sz="0" w:space="0" w:color="auto"/>
                <w:bottom w:val="none" w:sz="0" w:space="0" w:color="auto"/>
                <w:right w:val="none" w:sz="0" w:space="0" w:color="auto"/>
              </w:divBdr>
            </w:div>
          </w:divsChild>
        </w:div>
        <w:div w:id="962346423">
          <w:marLeft w:val="0"/>
          <w:marRight w:val="0"/>
          <w:marTop w:val="0"/>
          <w:marBottom w:val="0"/>
          <w:divBdr>
            <w:top w:val="none" w:sz="0" w:space="0" w:color="auto"/>
            <w:left w:val="none" w:sz="0" w:space="0" w:color="auto"/>
            <w:bottom w:val="none" w:sz="0" w:space="0" w:color="auto"/>
            <w:right w:val="none" w:sz="0" w:space="0" w:color="auto"/>
          </w:divBdr>
          <w:divsChild>
            <w:div w:id="2103069796">
              <w:marLeft w:val="0"/>
              <w:marRight w:val="0"/>
              <w:marTop w:val="0"/>
              <w:marBottom w:val="0"/>
              <w:divBdr>
                <w:top w:val="none" w:sz="0" w:space="0" w:color="auto"/>
                <w:left w:val="none" w:sz="0" w:space="0" w:color="auto"/>
                <w:bottom w:val="none" w:sz="0" w:space="0" w:color="auto"/>
                <w:right w:val="none" w:sz="0" w:space="0" w:color="auto"/>
              </w:divBdr>
            </w:div>
          </w:divsChild>
        </w:div>
        <w:div w:id="971516788">
          <w:marLeft w:val="0"/>
          <w:marRight w:val="0"/>
          <w:marTop w:val="0"/>
          <w:marBottom w:val="0"/>
          <w:divBdr>
            <w:top w:val="none" w:sz="0" w:space="0" w:color="auto"/>
            <w:left w:val="none" w:sz="0" w:space="0" w:color="auto"/>
            <w:bottom w:val="none" w:sz="0" w:space="0" w:color="auto"/>
            <w:right w:val="none" w:sz="0" w:space="0" w:color="auto"/>
          </w:divBdr>
          <w:divsChild>
            <w:div w:id="905919644">
              <w:marLeft w:val="0"/>
              <w:marRight w:val="0"/>
              <w:marTop w:val="0"/>
              <w:marBottom w:val="0"/>
              <w:divBdr>
                <w:top w:val="none" w:sz="0" w:space="0" w:color="auto"/>
                <w:left w:val="none" w:sz="0" w:space="0" w:color="auto"/>
                <w:bottom w:val="none" w:sz="0" w:space="0" w:color="auto"/>
                <w:right w:val="none" w:sz="0" w:space="0" w:color="auto"/>
              </w:divBdr>
            </w:div>
          </w:divsChild>
        </w:div>
        <w:div w:id="980696158">
          <w:marLeft w:val="0"/>
          <w:marRight w:val="0"/>
          <w:marTop w:val="0"/>
          <w:marBottom w:val="0"/>
          <w:divBdr>
            <w:top w:val="none" w:sz="0" w:space="0" w:color="auto"/>
            <w:left w:val="none" w:sz="0" w:space="0" w:color="auto"/>
            <w:bottom w:val="none" w:sz="0" w:space="0" w:color="auto"/>
            <w:right w:val="none" w:sz="0" w:space="0" w:color="auto"/>
          </w:divBdr>
          <w:divsChild>
            <w:div w:id="1652056856">
              <w:marLeft w:val="0"/>
              <w:marRight w:val="0"/>
              <w:marTop w:val="0"/>
              <w:marBottom w:val="0"/>
              <w:divBdr>
                <w:top w:val="none" w:sz="0" w:space="0" w:color="auto"/>
                <w:left w:val="none" w:sz="0" w:space="0" w:color="auto"/>
                <w:bottom w:val="none" w:sz="0" w:space="0" w:color="auto"/>
                <w:right w:val="none" w:sz="0" w:space="0" w:color="auto"/>
              </w:divBdr>
            </w:div>
          </w:divsChild>
        </w:div>
        <w:div w:id="996569603">
          <w:marLeft w:val="0"/>
          <w:marRight w:val="0"/>
          <w:marTop w:val="0"/>
          <w:marBottom w:val="0"/>
          <w:divBdr>
            <w:top w:val="none" w:sz="0" w:space="0" w:color="auto"/>
            <w:left w:val="none" w:sz="0" w:space="0" w:color="auto"/>
            <w:bottom w:val="none" w:sz="0" w:space="0" w:color="auto"/>
            <w:right w:val="none" w:sz="0" w:space="0" w:color="auto"/>
          </w:divBdr>
          <w:divsChild>
            <w:div w:id="1000306918">
              <w:marLeft w:val="0"/>
              <w:marRight w:val="0"/>
              <w:marTop w:val="0"/>
              <w:marBottom w:val="0"/>
              <w:divBdr>
                <w:top w:val="none" w:sz="0" w:space="0" w:color="auto"/>
                <w:left w:val="none" w:sz="0" w:space="0" w:color="auto"/>
                <w:bottom w:val="none" w:sz="0" w:space="0" w:color="auto"/>
                <w:right w:val="none" w:sz="0" w:space="0" w:color="auto"/>
              </w:divBdr>
            </w:div>
          </w:divsChild>
        </w:div>
        <w:div w:id="1018655071">
          <w:marLeft w:val="0"/>
          <w:marRight w:val="0"/>
          <w:marTop w:val="0"/>
          <w:marBottom w:val="0"/>
          <w:divBdr>
            <w:top w:val="none" w:sz="0" w:space="0" w:color="auto"/>
            <w:left w:val="none" w:sz="0" w:space="0" w:color="auto"/>
            <w:bottom w:val="none" w:sz="0" w:space="0" w:color="auto"/>
            <w:right w:val="none" w:sz="0" w:space="0" w:color="auto"/>
          </w:divBdr>
          <w:divsChild>
            <w:div w:id="997532786">
              <w:marLeft w:val="0"/>
              <w:marRight w:val="0"/>
              <w:marTop w:val="0"/>
              <w:marBottom w:val="0"/>
              <w:divBdr>
                <w:top w:val="none" w:sz="0" w:space="0" w:color="auto"/>
                <w:left w:val="none" w:sz="0" w:space="0" w:color="auto"/>
                <w:bottom w:val="none" w:sz="0" w:space="0" w:color="auto"/>
                <w:right w:val="none" w:sz="0" w:space="0" w:color="auto"/>
              </w:divBdr>
            </w:div>
          </w:divsChild>
        </w:div>
        <w:div w:id="1074203828">
          <w:marLeft w:val="0"/>
          <w:marRight w:val="0"/>
          <w:marTop w:val="0"/>
          <w:marBottom w:val="0"/>
          <w:divBdr>
            <w:top w:val="none" w:sz="0" w:space="0" w:color="auto"/>
            <w:left w:val="none" w:sz="0" w:space="0" w:color="auto"/>
            <w:bottom w:val="none" w:sz="0" w:space="0" w:color="auto"/>
            <w:right w:val="none" w:sz="0" w:space="0" w:color="auto"/>
          </w:divBdr>
          <w:divsChild>
            <w:div w:id="1005328210">
              <w:marLeft w:val="0"/>
              <w:marRight w:val="0"/>
              <w:marTop w:val="0"/>
              <w:marBottom w:val="0"/>
              <w:divBdr>
                <w:top w:val="none" w:sz="0" w:space="0" w:color="auto"/>
                <w:left w:val="none" w:sz="0" w:space="0" w:color="auto"/>
                <w:bottom w:val="none" w:sz="0" w:space="0" w:color="auto"/>
                <w:right w:val="none" w:sz="0" w:space="0" w:color="auto"/>
              </w:divBdr>
            </w:div>
          </w:divsChild>
        </w:div>
        <w:div w:id="1112431378">
          <w:marLeft w:val="0"/>
          <w:marRight w:val="0"/>
          <w:marTop w:val="0"/>
          <w:marBottom w:val="0"/>
          <w:divBdr>
            <w:top w:val="none" w:sz="0" w:space="0" w:color="auto"/>
            <w:left w:val="none" w:sz="0" w:space="0" w:color="auto"/>
            <w:bottom w:val="none" w:sz="0" w:space="0" w:color="auto"/>
            <w:right w:val="none" w:sz="0" w:space="0" w:color="auto"/>
          </w:divBdr>
          <w:divsChild>
            <w:div w:id="25181990">
              <w:marLeft w:val="0"/>
              <w:marRight w:val="0"/>
              <w:marTop w:val="0"/>
              <w:marBottom w:val="0"/>
              <w:divBdr>
                <w:top w:val="none" w:sz="0" w:space="0" w:color="auto"/>
                <w:left w:val="none" w:sz="0" w:space="0" w:color="auto"/>
                <w:bottom w:val="none" w:sz="0" w:space="0" w:color="auto"/>
                <w:right w:val="none" w:sz="0" w:space="0" w:color="auto"/>
              </w:divBdr>
            </w:div>
          </w:divsChild>
        </w:div>
        <w:div w:id="1118571231">
          <w:marLeft w:val="0"/>
          <w:marRight w:val="0"/>
          <w:marTop w:val="0"/>
          <w:marBottom w:val="0"/>
          <w:divBdr>
            <w:top w:val="none" w:sz="0" w:space="0" w:color="auto"/>
            <w:left w:val="none" w:sz="0" w:space="0" w:color="auto"/>
            <w:bottom w:val="none" w:sz="0" w:space="0" w:color="auto"/>
            <w:right w:val="none" w:sz="0" w:space="0" w:color="auto"/>
          </w:divBdr>
          <w:divsChild>
            <w:div w:id="1785150833">
              <w:marLeft w:val="0"/>
              <w:marRight w:val="0"/>
              <w:marTop w:val="0"/>
              <w:marBottom w:val="0"/>
              <w:divBdr>
                <w:top w:val="none" w:sz="0" w:space="0" w:color="auto"/>
                <w:left w:val="none" w:sz="0" w:space="0" w:color="auto"/>
                <w:bottom w:val="none" w:sz="0" w:space="0" w:color="auto"/>
                <w:right w:val="none" w:sz="0" w:space="0" w:color="auto"/>
              </w:divBdr>
            </w:div>
          </w:divsChild>
        </w:div>
        <w:div w:id="1131745554">
          <w:marLeft w:val="0"/>
          <w:marRight w:val="0"/>
          <w:marTop w:val="0"/>
          <w:marBottom w:val="0"/>
          <w:divBdr>
            <w:top w:val="none" w:sz="0" w:space="0" w:color="auto"/>
            <w:left w:val="none" w:sz="0" w:space="0" w:color="auto"/>
            <w:bottom w:val="none" w:sz="0" w:space="0" w:color="auto"/>
            <w:right w:val="none" w:sz="0" w:space="0" w:color="auto"/>
          </w:divBdr>
          <w:divsChild>
            <w:div w:id="934367920">
              <w:marLeft w:val="0"/>
              <w:marRight w:val="0"/>
              <w:marTop w:val="0"/>
              <w:marBottom w:val="0"/>
              <w:divBdr>
                <w:top w:val="none" w:sz="0" w:space="0" w:color="auto"/>
                <w:left w:val="none" w:sz="0" w:space="0" w:color="auto"/>
                <w:bottom w:val="none" w:sz="0" w:space="0" w:color="auto"/>
                <w:right w:val="none" w:sz="0" w:space="0" w:color="auto"/>
              </w:divBdr>
            </w:div>
          </w:divsChild>
        </w:div>
        <w:div w:id="1154756506">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
          </w:divsChild>
        </w:div>
        <w:div w:id="1155531071">
          <w:marLeft w:val="0"/>
          <w:marRight w:val="0"/>
          <w:marTop w:val="0"/>
          <w:marBottom w:val="0"/>
          <w:divBdr>
            <w:top w:val="none" w:sz="0" w:space="0" w:color="auto"/>
            <w:left w:val="none" w:sz="0" w:space="0" w:color="auto"/>
            <w:bottom w:val="none" w:sz="0" w:space="0" w:color="auto"/>
            <w:right w:val="none" w:sz="0" w:space="0" w:color="auto"/>
          </w:divBdr>
          <w:divsChild>
            <w:div w:id="2002198896">
              <w:marLeft w:val="0"/>
              <w:marRight w:val="0"/>
              <w:marTop w:val="0"/>
              <w:marBottom w:val="0"/>
              <w:divBdr>
                <w:top w:val="none" w:sz="0" w:space="0" w:color="auto"/>
                <w:left w:val="none" w:sz="0" w:space="0" w:color="auto"/>
                <w:bottom w:val="none" w:sz="0" w:space="0" w:color="auto"/>
                <w:right w:val="none" w:sz="0" w:space="0" w:color="auto"/>
              </w:divBdr>
            </w:div>
          </w:divsChild>
        </w:div>
        <w:div w:id="1162814761">
          <w:marLeft w:val="0"/>
          <w:marRight w:val="0"/>
          <w:marTop w:val="0"/>
          <w:marBottom w:val="0"/>
          <w:divBdr>
            <w:top w:val="none" w:sz="0" w:space="0" w:color="auto"/>
            <w:left w:val="none" w:sz="0" w:space="0" w:color="auto"/>
            <w:bottom w:val="none" w:sz="0" w:space="0" w:color="auto"/>
            <w:right w:val="none" w:sz="0" w:space="0" w:color="auto"/>
          </w:divBdr>
          <w:divsChild>
            <w:div w:id="70783429">
              <w:marLeft w:val="0"/>
              <w:marRight w:val="0"/>
              <w:marTop w:val="0"/>
              <w:marBottom w:val="0"/>
              <w:divBdr>
                <w:top w:val="none" w:sz="0" w:space="0" w:color="auto"/>
                <w:left w:val="none" w:sz="0" w:space="0" w:color="auto"/>
                <w:bottom w:val="none" w:sz="0" w:space="0" w:color="auto"/>
                <w:right w:val="none" w:sz="0" w:space="0" w:color="auto"/>
              </w:divBdr>
            </w:div>
          </w:divsChild>
        </w:div>
        <w:div w:id="1178350739">
          <w:marLeft w:val="0"/>
          <w:marRight w:val="0"/>
          <w:marTop w:val="0"/>
          <w:marBottom w:val="0"/>
          <w:divBdr>
            <w:top w:val="none" w:sz="0" w:space="0" w:color="auto"/>
            <w:left w:val="none" w:sz="0" w:space="0" w:color="auto"/>
            <w:bottom w:val="none" w:sz="0" w:space="0" w:color="auto"/>
            <w:right w:val="none" w:sz="0" w:space="0" w:color="auto"/>
          </w:divBdr>
          <w:divsChild>
            <w:div w:id="744492054">
              <w:marLeft w:val="0"/>
              <w:marRight w:val="0"/>
              <w:marTop w:val="0"/>
              <w:marBottom w:val="0"/>
              <w:divBdr>
                <w:top w:val="none" w:sz="0" w:space="0" w:color="auto"/>
                <w:left w:val="none" w:sz="0" w:space="0" w:color="auto"/>
                <w:bottom w:val="none" w:sz="0" w:space="0" w:color="auto"/>
                <w:right w:val="none" w:sz="0" w:space="0" w:color="auto"/>
              </w:divBdr>
            </w:div>
          </w:divsChild>
        </w:div>
        <w:div w:id="1189292608">
          <w:marLeft w:val="0"/>
          <w:marRight w:val="0"/>
          <w:marTop w:val="0"/>
          <w:marBottom w:val="0"/>
          <w:divBdr>
            <w:top w:val="none" w:sz="0" w:space="0" w:color="auto"/>
            <w:left w:val="none" w:sz="0" w:space="0" w:color="auto"/>
            <w:bottom w:val="none" w:sz="0" w:space="0" w:color="auto"/>
            <w:right w:val="none" w:sz="0" w:space="0" w:color="auto"/>
          </w:divBdr>
          <w:divsChild>
            <w:div w:id="500853065">
              <w:marLeft w:val="0"/>
              <w:marRight w:val="0"/>
              <w:marTop w:val="0"/>
              <w:marBottom w:val="0"/>
              <w:divBdr>
                <w:top w:val="none" w:sz="0" w:space="0" w:color="auto"/>
                <w:left w:val="none" w:sz="0" w:space="0" w:color="auto"/>
                <w:bottom w:val="none" w:sz="0" w:space="0" w:color="auto"/>
                <w:right w:val="none" w:sz="0" w:space="0" w:color="auto"/>
              </w:divBdr>
            </w:div>
          </w:divsChild>
        </w:div>
        <w:div w:id="1202591078">
          <w:marLeft w:val="0"/>
          <w:marRight w:val="0"/>
          <w:marTop w:val="0"/>
          <w:marBottom w:val="0"/>
          <w:divBdr>
            <w:top w:val="none" w:sz="0" w:space="0" w:color="auto"/>
            <w:left w:val="none" w:sz="0" w:space="0" w:color="auto"/>
            <w:bottom w:val="none" w:sz="0" w:space="0" w:color="auto"/>
            <w:right w:val="none" w:sz="0" w:space="0" w:color="auto"/>
          </w:divBdr>
          <w:divsChild>
            <w:div w:id="164395041">
              <w:marLeft w:val="0"/>
              <w:marRight w:val="0"/>
              <w:marTop w:val="0"/>
              <w:marBottom w:val="0"/>
              <w:divBdr>
                <w:top w:val="none" w:sz="0" w:space="0" w:color="auto"/>
                <w:left w:val="none" w:sz="0" w:space="0" w:color="auto"/>
                <w:bottom w:val="none" w:sz="0" w:space="0" w:color="auto"/>
                <w:right w:val="none" w:sz="0" w:space="0" w:color="auto"/>
              </w:divBdr>
            </w:div>
          </w:divsChild>
        </w:div>
        <w:div w:id="1209563974">
          <w:marLeft w:val="0"/>
          <w:marRight w:val="0"/>
          <w:marTop w:val="0"/>
          <w:marBottom w:val="0"/>
          <w:divBdr>
            <w:top w:val="none" w:sz="0" w:space="0" w:color="auto"/>
            <w:left w:val="none" w:sz="0" w:space="0" w:color="auto"/>
            <w:bottom w:val="none" w:sz="0" w:space="0" w:color="auto"/>
            <w:right w:val="none" w:sz="0" w:space="0" w:color="auto"/>
          </w:divBdr>
          <w:divsChild>
            <w:div w:id="2005233827">
              <w:marLeft w:val="0"/>
              <w:marRight w:val="0"/>
              <w:marTop w:val="0"/>
              <w:marBottom w:val="0"/>
              <w:divBdr>
                <w:top w:val="none" w:sz="0" w:space="0" w:color="auto"/>
                <w:left w:val="none" w:sz="0" w:space="0" w:color="auto"/>
                <w:bottom w:val="none" w:sz="0" w:space="0" w:color="auto"/>
                <w:right w:val="none" w:sz="0" w:space="0" w:color="auto"/>
              </w:divBdr>
            </w:div>
          </w:divsChild>
        </w:div>
        <w:div w:id="1220282942">
          <w:marLeft w:val="0"/>
          <w:marRight w:val="0"/>
          <w:marTop w:val="0"/>
          <w:marBottom w:val="0"/>
          <w:divBdr>
            <w:top w:val="none" w:sz="0" w:space="0" w:color="auto"/>
            <w:left w:val="none" w:sz="0" w:space="0" w:color="auto"/>
            <w:bottom w:val="none" w:sz="0" w:space="0" w:color="auto"/>
            <w:right w:val="none" w:sz="0" w:space="0" w:color="auto"/>
          </w:divBdr>
          <w:divsChild>
            <w:div w:id="1800605922">
              <w:marLeft w:val="0"/>
              <w:marRight w:val="0"/>
              <w:marTop w:val="0"/>
              <w:marBottom w:val="0"/>
              <w:divBdr>
                <w:top w:val="none" w:sz="0" w:space="0" w:color="auto"/>
                <w:left w:val="none" w:sz="0" w:space="0" w:color="auto"/>
                <w:bottom w:val="none" w:sz="0" w:space="0" w:color="auto"/>
                <w:right w:val="none" w:sz="0" w:space="0" w:color="auto"/>
              </w:divBdr>
            </w:div>
          </w:divsChild>
        </w:div>
        <w:div w:id="1221017218">
          <w:marLeft w:val="0"/>
          <w:marRight w:val="0"/>
          <w:marTop w:val="0"/>
          <w:marBottom w:val="0"/>
          <w:divBdr>
            <w:top w:val="none" w:sz="0" w:space="0" w:color="auto"/>
            <w:left w:val="none" w:sz="0" w:space="0" w:color="auto"/>
            <w:bottom w:val="none" w:sz="0" w:space="0" w:color="auto"/>
            <w:right w:val="none" w:sz="0" w:space="0" w:color="auto"/>
          </w:divBdr>
          <w:divsChild>
            <w:div w:id="678233827">
              <w:marLeft w:val="0"/>
              <w:marRight w:val="0"/>
              <w:marTop w:val="0"/>
              <w:marBottom w:val="0"/>
              <w:divBdr>
                <w:top w:val="none" w:sz="0" w:space="0" w:color="auto"/>
                <w:left w:val="none" w:sz="0" w:space="0" w:color="auto"/>
                <w:bottom w:val="none" w:sz="0" w:space="0" w:color="auto"/>
                <w:right w:val="none" w:sz="0" w:space="0" w:color="auto"/>
              </w:divBdr>
            </w:div>
          </w:divsChild>
        </w:div>
        <w:div w:id="1229879619">
          <w:marLeft w:val="0"/>
          <w:marRight w:val="0"/>
          <w:marTop w:val="0"/>
          <w:marBottom w:val="0"/>
          <w:divBdr>
            <w:top w:val="none" w:sz="0" w:space="0" w:color="auto"/>
            <w:left w:val="none" w:sz="0" w:space="0" w:color="auto"/>
            <w:bottom w:val="none" w:sz="0" w:space="0" w:color="auto"/>
            <w:right w:val="none" w:sz="0" w:space="0" w:color="auto"/>
          </w:divBdr>
          <w:divsChild>
            <w:div w:id="1610237702">
              <w:marLeft w:val="0"/>
              <w:marRight w:val="0"/>
              <w:marTop w:val="0"/>
              <w:marBottom w:val="0"/>
              <w:divBdr>
                <w:top w:val="none" w:sz="0" w:space="0" w:color="auto"/>
                <w:left w:val="none" w:sz="0" w:space="0" w:color="auto"/>
                <w:bottom w:val="none" w:sz="0" w:space="0" w:color="auto"/>
                <w:right w:val="none" w:sz="0" w:space="0" w:color="auto"/>
              </w:divBdr>
            </w:div>
          </w:divsChild>
        </w:div>
        <w:div w:id="1239827302">
          <w:marLeft w:val="0"/>
          <w:marRight w:val="0"/>
          <w:marTop w:val="0"/>
          <w:marBottom w:val="0"/>
          <w:divBdr>
            <w:top w:val="none" w:sz="0" w:space="0" w:color="auto"/>
            <w:left w:val="none" w:sz="0" w:space="0" w:color="auto"/>
            <w:bottom w:val="none" w:sz="0" w:space="0" w:color="auto"/>
            <w:right w:val="none" w:sz="0" w:space="0" w:color="auto"/>
          </w:divBdr>
          <w:divsChild>
            <w:div w:id="1530293938">
              <w:marLeft w:val="0"/>
              <w:marRight w:val="0"/>
              <w:marTop w:val="0"/>
              <w:marBottom w:val="0"/>
              <w:divBdr>
                <w:top w:val="none" w:sz="0" w:space="0" w:color="auto"/>
                <w:left w:val="none" w:sz="0" w:space="0" w:color="auto"/>
                <w:bottom w:val="none" w:sz="0" w:space="0" w:color="auto"/>
                <w:right w:val="none" w:sz="0" w:space="0" w:color="auto"/>
              </w:divBdr>
            </w:div>
          </w:divsChild>
        </w:div>
        <w:div w:id="1245382180">
          <w:marLeft w:val="0"/>
          <w:marRight w:val="0"/>
          <w:marTop w:val="0"/>
          <w:marBottom w:val="0"/>
          <w:divBdr>
            <w:top w:val="none" w:sz="0" w:space="0" w:color="auto"/>
            <w:left w:val="none" w:sz="0" w:space="0" w:color="auto"/>
            <w:bottom w:val="none" w:sz="0" w:space="0" w:color="auto"/>
            <w:right w:val="none" w:sz="0" w:space="0" w:color="auto"/>
          </w:divBdr>
          <w:divsChild>
            <w:div w:id="1993748905">
              <w:marLeft w:val="0"/>
              <w:marRight w:val="0"/>
              <w:marTop w:val="0"/>
              <w:marBottom w:val="0"/>
              <w:divBdr>
                <w:top w:val="none" w:sz="0" w:space="0" w:color="auto"/>
                <w:left w:val="none" w:sz="0" w:space="0" w:color="auto"/>
                <w:bottom w:val="none" w:sz="0" w:space="0" w:color="auto"/>
                <w:right w:val="none" w:sz="0" w:space="0" w:color="auto"/>
              </w:divBdr>
            </w:div>
          </w:divsChild>
        </w:div>
        <w:div w:id="1257055547">
          <w:marLeft w:val="0"/>
          <w:marRight w:val="0"/>
          <w:marTop w:val="0"/>
          <w:marBottom w:val="0"/>
          <w:divBdr>
            <w:top w:val="none" w:sz="0" w:space="0" w:color="auto"/>
            <w:left w:val="none" w:sz="0" w:space="0" w:color="auto"/>
            <w:bottom w:val="none" w:sz="0" w:space="0" w:color="auto"/>
            <w:right w:val="none" w:sz="0" w:space="0" w:color="auto"/>
          </w:divBdr>
          <w:divsChild>
            <w:div w:id="245193282">
              <w:marLeft w:val="0"/>
              <w:marRight w:val="0"/>
              <w:marTop w:val="0"/>
              <w:marBottom w:val="0"/>
              <w:divBdr>
                <w:top w:val="none" w:sz="0" w:space="0" w:color="auto"/>
                <w:left w:val="none" w:sz="0" w:space="0" w:color="auto"/>
                <w:bottom w:val="none" w:sz="0" w:space="0" w:color="auto"/>
                <w:right w:val="none" w:sz="0" w:space="0" w:color="auto"/>
              </w:divBdr>
            </w:div>
          </w:divsChild>
        </w:div>
        <w:div w:id="1264802302">
          <w:marLeft w:val="0"/>
          <w:marRight w:val="0"/>
          <w:marTop w:val="0"/>
          <w:marBottom w:val="0"/>
          <w:divBdr>
            <w:top w:val="none" w:sz="0" w:space="0" w:color="auto"/>
            <w:left w:val="none" w:sz="0" w:space="0" w:color="auto"/>
            <w:bottom w:val="none" w:sz="0" w:space="0" w:color="auto"/>
            <w:right w:val="none" w:sz="0" w:space="0" w:color="auto"/>
          </w:divBdr>
          <w:divsChild>
            <w:div w:id="540630822">
              <w:marLeft w:val="0"/>
              <w:marRight w:val="0"/>
              <w:marTop w:val="0"/>
              <w:marBottom w:val="0"/>
              <w:divBdr>
                <w:top w:val="none" w:sz="0" w:space="0" w:color="auto"/>
                <w:left w:val="none" w:sz="0" w:space="0" w:color="auto"/>
                <w:bottom w:val="none" w:sz="0" w:space="0" w:color="auto"/>
                <w:right w:val="none" w:sz="0" w:space="0" w:color="auto"/>
              </w:divBdr>
            </w:div>
          </w:divsChild>
        </w:div>
        <w:div w:id="1267956641">
          <w:marLeft w:val="0"/>
          <w:marRight w:val="0"/>
          <w:marTop w:val="0"/>
          <w:marBottom w:val="0"/>
          <w:divBdr>
            <w:top w:val="none" w:sz="0" w:space="0" w:color="auto"/>
            <w:left w:val="none" w:sz="0" w:space="0" w:color="auto"/>
            <w:bottom w:val="none" w:sz="0" w:space="0" w:color="auto"/>
            <w:right w:val="none" w:sz="0" w:space="0" w:color="auto"/>
          </w:divBdr>
          <w:divsChild>
            <w:div w:id="934283967">
              <w:marLeft w:val="0"/>
              <w:marRight w:val="0"/>
              <w:marTop w:val="0"/>
              <w:marBottom w:val="0"/>
              <w:divBdr>
                <w:top w:val="none" w:sz="0" w:space="0" w:color="auto"/>
                <w:left w:val="none" w:sz="0" w:space="0" w:color="auto"/>
                <w:bottom w:val="none" w:sz="0" w:space="0" w:color="auto"/>
                <w:right w:val="none" w:sz="0" w:space="0" w:color="auto"/>
              </w:divBdr>
            </w:div>
          </w:divsChild>
        </w:div>
        <w:div w:id="1282104197">
          <w:marLeft w:val="0"/>
          <w:marRight w:val="0"/>
          <w:marTop w:val="0"/>
          <w:marBottom w:val="0"/>
          <w:divBdr>
            <w:top w:val="none" w:sz="0" w:space="0" w:color="auto"/>
            <w:left w:val="none" w:sz="0" w:space="0" w:color="auto"/>
            <w:bottom w:val="none" w:sz="0" w:space="0" w:color="auto"/>
            <w:right w:val="none" w:sz="0" w:space="0" w:color="auto"/>
          </w:divBdr>
          <w:divsChild>
            <w:div w:id="876358281">
              <w:marLeft w:val="0"/>
              <w:marRight w:val="0"/>
              <w:marTop w:val="0"/>
              <w:marBottom w:val="0"/>
              <w:divBdr>
                <w:top w:val="none" w:sz="0" w:space="0" w:color="auto"/>
                <w:left w:val="none" w:sz="0" w:space="0" w:color="auto"/>
                <w:bottom w:val="none" w:sz="0" w:space="0" w:color="auto"/>
                <w:right w:val="none" w:sz="0" w:space="0" w:color="auto"/>
              </w:divBdr>
            </w:div>
          </w:divsChild>
        </w:div>
        <w:div w:id="1318925120">
          <w:marLeft w:val="0"/>
          <w:marRight w:val="0"/>
          <w:marTop w:val="0"/>
          <w:marBottom w:val="0"/>
          <w:divBdr>
            <w:top w:val="none" w:sz="0" w:space="0" w:color="auto"/>
            <w:left w:val="none" w:sz="0" w:space="0" w:color="auto"/>
            <w:bottom w:val="none" w:sz="0" w:space="0" w:color="auto"/>
            <w:right w:val="none" w:sz="0" w:space="0" w:color="auto"/>
          </w:divBdr>
          <w:divsChild>
            <w:div w:id="525600617">
              <w:marLeft w:val="0"/>
              <w:marRight w:val="0"/>
              <w:marTop w:val="0"/>
              <w:marBottom w:val="0"/>
              <w:divBdr>
                <w:top w:val="none" w:sz="0" w:space="0" w:color="auto"/>
                <w:left w:val="none" w:sz="0" w:space="0" w:color="auto"/>
                <w:bottom w:val="none" w:sz="0" w:space="0" w:color="auto"/>
                <w:right w:val="none" w:sz="0" w:space="0" w:color="auto"/>
              </w:divBdr>
            </w:div>
          </w:divsChild>
        </w:div>
        <w:div w:id="1325623386">
          <w:marLeft w:val="0"/>
          <w:marRight w:val="0"/>
          <w:marTop w:val="0"/>
          <w:marBottom w:val="0"/>
          <w:divBdr>
            <w:top w:val="none" w:sz="0" w:space="0" w:color="auto"/>
            <w:left w:val="none" w:sz="0" w:space="0" w:color="auto"/>
            <w:bottom w:val="none" w:sz="0" w:space="0" w:color="auto"/>
            <w:right w:val="none" w:sz="0" w:space="0" w:color="auto"/>
          </w:divBdr>
          <w:divsChild>
            <w:div w:id="1331905543">
              <w:marLeft w:val="0"/>
              <w:marRight w:val="0"/>
              <w:marTop w:val="0"/>
              <w:marBottom w:val="0"/>
              <w:divBdr>
                <w:top w:val="none" w:sz="0" w:space="0" w:color="auto"/>
                <w:left w:val="none" w:sz="0" w:space="0" w:color="auto"/>
                <w:bottom w:val="none" w:sz="0" w:space="0" w:color="auto"/>
                <w:right w:val="none" w:sz="0" w:space="0" w:color="auto"/>
              </w:divBdr>
            </w:div>
          </w:divsChild>
        </w:div>
        <w:div w:id="1459298779">
          <w:marLeft w:val="0"/>
          <w:marRight w:val="0"/>
          <w:marTop w:val="0"/>
          <w:marBottom w:val="0"/>
          <w:divBdr>
            <w:top w:val="none" w:sz="0" w:space="0" w:color="auto"/>
            <w:left w:val="none" w:sz="0" w:space="0" w:color="auto"/>
            <w:bottom w:val="none" w:sz="0" w:space="0" w:color="auto"/>
            <w:right w:val="none" w:sz="0" w:space="0" w:color="auto"/>
          </w:divBdr>
          <w:divsChild>
            <w:div w:id="300886428">
              <w:marLeft w:val="0"/>
              <w:marRight w:val="0"/>
              <w:marTop w:val="0"/>
              <w:marBottom w:val="0"/>
              <w:divBdr>
                <w:top w:val="none" w:sz="0" w:space="0" w:color="auto"/>
                <w:left w:val="none" w:sz="0" w:space="0" w:color="auto"/>
                <w:bottom w:val="none" w:sz="0" w:space="0" w:color="auto"/>
                <w:right w:val="none" w:sz="0" w:space="0" w:color="auto"/>
              </w:divBdr>
            </w:div>
          </w:divsChild>
        </w:div>
        <w:div w:id="1503157752">
          <w:marLeft w:val="0"/>
          <w:marRight w:val="0"/>
          <w:marTop w:val="0"/>
          <w:marBottom w:val="0"/>
          <w:divBdr>
            <w:top w:val="none" w:sz="0" w:space="0" w:color="auto"/>
            <w:left w:val="none" w:sz="0" w:space="0" w:color="auto"/>
            <w:bottom w:val="none" w:sz="0" w:space="0" w:color="auto"/>
            <w:right w:val="none" w:sz="0" w:space="0" w:color="auto"/>
          </w:divBdr>
          <w:divsChild>
            <w:div w:id="1538161852">
              <w:marLeft w:val="0"/>
              <w:marRight w:val="0"/>
              <w:marTop w:val="0"/>
              <w:marBottom w:val="0"/>
              <w:divBdr>
                <w:top w:val="none" w:sz="0" w:space="0" w:color="auto"/>
                <w:left w:val="none" w:sz="0" w:space="0" w:color="auto"/>
                <w:bottom w:val="none" w:sz="0" w:space="0" w:color="auto"/>
                <w:right w:val="none" w:sz="0" w:space="0" w:color="auto"/>
              </w:divBdr>
            </w:div>
          </w:divsChild>
        </w:div>
        <w:div w:id="1543787949">
          <w:marLeft w:val="0"/>
          <w:marRight w:val="0"/>
          <w:marTop w:val="0"/>
          <w:marBottom w:val="0"/>
          <w:divBdr>
            <w:top w:val="none" w:sz="0" w:space="0" w:color="auto"/>
            <w:left w:val="none" w:sz="0" w:space="0" w:color="auto"/>
            <w:bottom w:val="none" w:sz="0" w:space="0" w:color="auto"/>
            <w:right w:val="none" w:sz="0" w:space="0" w:color="auto"/>
          </w:divBdr>
          <w:divsChild>
            <w:div w:id="1790126295">
              <w:marLeft w:val="0"/>
              <w:marRight w:val="0"/>
              <w:marTop w:val="0"/>
              <w:marBottom w:val="0"/>
              <w:divBdr>
                <w:top w:val="none" w:sz="0" w:space="0" w:color="auto"/>
                <w:left w:val="none" w:sz="0" w:space="0" w:color="auto"/>
                <w:bottom w:val="none" w:sz="0" w:space="0" w:color="auto"/>
                <w:right w:val="none" w:sz="0" w:space="0" w:color="auto"/>
              </w:divBdr>
            </w:div>
          </w:divsChild>
        </w:div>
        <w:div w:id="1551989158">
          <w:marLeft w:val="0"/>
          <w:marRight w:val="0"/>
          <w:marTop w:val="0"/>
          <w:marBottom w:val="0"/>
          <w:divBdr>
            <w:top w:val="none" w:sz="0" w:space="0" w:color="auto"/>
            <w:left w:val="none" w:sz="0" w:space="0" w:color="auto"/>
            <w:bottom w:val="none" w:sz="0" w:space="0" w:color="auto"/>
            <w:right w:val="none" w:sz="0" w:space="0" w:color="auto"/>
          </w:divBdr>
          <w:divsChild>
            <w:div w:id="1868328223">
              <w:marLeft w:val="0"/>
              <w:marRight w:val="0"/>
              <w:marTop w:val="0"/>
              <w:marBottom w:val="0"/>
              <w:divBdr>
                <w:top w:val="none" w:sz="0" w:space="0" w:color="auto"/>
                <w:left w:val="none" w:sz="0" w:space="0" w:color="auto"/>
                <w:bottom w:val="none" w:sz="0" w:space="0" w:color="auto"/>
                <w:right w:val="none" w:sz="0" w:space="0" w:color="auto"/>
              </w:divBdr>
            </w:div>
          </w:divsChild>
        </w:div>
        <w:div w:id="1574074557">
          <w:marLeft w:val="0"/>
          <w:marRight w:val="0"/>
          <w:marTop w:val="0"/>
          <w:marBottom w:val="0"/>
          <w:divBdr>
            <w:top w:val="none" w:sz="0" w:space="0" w:color="auto"/>
            <w:left w:val="none" w:sz="0" w:space="0" w:color="auto"/>
            <w:bottom w:val="none" w:sz="0" w:space="0" w:color="auto"/>
            <w:right w:val="none" w:sz="0" w:space="0" w:color="auto"/>
          </w:divBdr>
          <w:divsChild>
            <w:div w:id="339283958">
              <w:marLeft w:val="0"/>
              <w:marRight w:val="0"/>
              <w:marTop w:val="0"/>
              <w:marBottom w:val="0"/>
              <w:divBdr>
                <w:top w:val="none" w:sz="0" w:space="0" w:color="auto"/>
                <w:left w:val="none" w:sz="0" w:space="0" w:color="auto"/>
                <w:bottom w:val="none" w:sz="0" w:space="0" w:color="auto"/>
                <w:right w:val="none" w:sz="0" w:space="0" w:color="auto"/>
              </w:divBdr>
            </w:div>
          </w:divsChild>
        </w:div>
        <w:div w:id="1613829439">
          <w:marLeft w:val="0"/>
          <w:marRight w:val="0"/>
          <w:marTop w:val="0"/>
          <w:marBottom w:val="0"/>
          <w:divBdr>
            <w:top w:val="none" w:sz="0" w:space="0" w:color="auto"/>
            <w:left w:val="none" w:sz="0" w:space="0" w:color="auto"/>
            <w:bottom w:val="none" w:sz="0" w:space="0" w:color="auto"/>
            <w:right w:val="none" w:sz="0" w:space="0" w:color="auto"/>
          </w:divBdr>
          <w:divsChild>
            <w:div w:id="181476743">
              <w:marLeft w:val="0"/>
              <w:marRight w:val="0"/>
              <w:marTop w:val="0"/>
              <w:marBottom w:val="0"/>
              <w:divBdr>
                <w:top w:val="none" w:sz="0" w:space="0" w:color="auto"/>
                <w:left w:val="none" w:sz="0" w:space="0" w:color="auto"/>
                <w:bottom w:val="none" w:sz="0" w:space="0" w:color="auto"/>
                <w:right w:val="none" w:sz="0" w:space="0" w:color="auto"/>
              </w:divBdr>
            </w:div>
          </w:divsChild>
        </w:div>
        <w:div w:id="1644581575">
          <w:marLeft w:val="0"/>
          <w:marRight w:val="0"/>
          <w:marTop w:val="0"/>
          <w:marBottom w:val="0"/>
          <w:divBdr>
            <w:top w:val="none" w:sz="0" w:space="0" w:color="auto"/>
            <w:left w:val="none" w:sz="0" w:space="0" w:color="auto"/>
            <w:bottom w:val="none" w:sz="0" w:space="0" w:color="auto"/>
            <w:right w:val="none" w:sz="0" w:space="0" w:color="auto"/>
          </w:divBdr>
          <w:divsChild>
            <w:div w:id="617955745">
              <w:marLeft w:val="0"/>
              <w:marRight w:val="0"/>
              <w:marTop w:val="0"/>
              <w:marBottom w:val="0"/>
              <w:divBdr>
                <w:top w:val="none" w:sz="0" w:space="0" w:color="auto"/>
                <w:left w:val="none" w:sz="0" w:space="0" w:color="auto"/>
                <w:bottom w:val="none" w:sz="0" w:space="0" w:color="auto"/>
                <w:right w:val="none" w:sz="0" w:space="0" w:color="auto"/>
              </w:divBdr>
            </w:div>
          </w:divsChild>
        </w:div>
        <w:div w:id="1652782629">
          <w:marLeft w:val="0"/>
          <w:marRight w:val="0"/>
          <w:marTop w:val="0"/>
          <w:marBottom w:val="0"/>
          <w:divBdr>
            <w:top w:val="none" w:sz="0" w:space="0" w:color="auto"/>
            <w:left w:val="none" w:sz="0" w:space="0" w:color="auto"/>
            <w:bottom w:val="none" w:sz="0" w:space="0" w:color="auto"/>
            <w:right w:val="none" w:sz="0" w:space="0" w:color="auto"/>
          </w:divBdr>
          <w:divsChild>
            <w:div w:id="1379208592">
              <w:marLeft w:val="0"/>
              <w:marRight w:val="0"/>
              <w:marTop w:val="0"/>
              <w:marBottom w:val="0"/>
              <w:divBdr>
                <w:top w:val="none" w:sz="0" w:space="0" w:color="auto"/>
                <w:left w:val="none" w:sz="0" w:space="0" w:color="auto"/>
                <w:bottom w:val="none" w:sz="0" w:space="0" w:color="auto"/>
                <w:right w:val="none" w:sz="0" w:space="0" w:color="auto"/>
              </w:divBdr>
            </w:div>
          </w:divsChild>
        </w:div>
        <w:div w:id="1695885774">
          <w:marLeft w:val="0"/>
          <w:marRight w:val="0"/>
          <w:marTop w:val="0"/>
          <w:marBottom w:val="0"/>
          <w:divBdr>
            <w:top w:val="none" w:sz="0" w:space="0" w:color="auto"/>
            <w:left w:val="none" w:sz="0" w:space="0" w:color="auto"/>
            <w:bottom w:val="none" w:sz="0" w:space="0" w:color="auto"/>
            <w:right w:val="none" w:sz="0" w:space="0" w:color="auto"/>
          </w:divBdr>
          <w:divsChild>
            <w:div w:id="2100322967">
              <w:marLeft w:val="0"/>
              <w:marRight w:val="0"/>
              <w:marTop w:val="0"/>
              <w:marBottom w:val="0"/>
              <w:divBdr>
                <w:top w:val="none" w:sz="0" w:space="0" w:color="auto"/>
                <w:left w:val="none" w:sz="0" w:space="0" w:color="auto"/>
                <w:bottom w:val="none" w:sz="0" w:space="0" w:color="auto"/>
                <w:right w:val="none" w:sz="0" w:space="0" w:color="auto"/>
              </w:divBdr>
            </w:div>
          </w:divsChild>
        </w:div>
        <w:div w:id="1697265950">
          <w:marLeft w:val="0"/>
          <w:marRight w:val="0"/>
          <w:marTop w:val="0"/>
          <w:marBottom w:val="0"/>
          <w:divBdr>
            <w:top w:val="none" w:sz="0" w:space="0" w:color="auto"/>
            <w:left w:val="none" w:sz="0" w:space="0" w:color="auto"/>
            <w:bottom w:val="none" w:sz="0" w:space="0" w:color="auto"/>
            <w:right w:val="none" w:sz="0" w:space="0" w:color="auto"/>
          </w:divBdr>
          <w:divsChild>
            <w:div w:id="135995977">
              <w:marLeft w:val="0"/>
              <w:marRight w:val="0"/>
              <w:marTop w:val="0"/>
              <w:marBottom w:val="0"/>
              <w:divBdr>
                <w:top w:val="none" w:sz="0" w:space="0" w:color="auto"/>
                <w:left w:val="none" w:sz="0" w:space="0" w:color="auto"/>
                <w:bottom w:val="none" w:sz="0" w:space="0" w:color="auto"/>
                <w:right w:val="none" w:sz="0" w:space="0" w:color="auto"/>
              </w:divBdr>
            </w:div>
          </w:divsChild>
        </w:div>
        <w:div w:id="1701776605">
          <w:marLeft w:val="0"/>
          <w:marRight w:val="0"/>
          <w:marTop w:val="0"/>
          <w:marBottom w:val="0"/>
          <w:divBdr>
            <w:top w:val="none" w:sz="0" w:space="0" w:color="auto"/>
            <w:left w:val="none" w:sz="0" w:space="0" w:color="auto"/>
            <w:bottom w:val="none" w:sz="0" w:space="0" w:color="auto"/>
            <w:right w:val="none" w:sz="0" w:space="0" w:color="auto"/>
          </w:divBdr>
          <w:divsChild>
            <w:div w:id="1880781651">
              <w:marLeft w:val="0"/>
              <w:marRight w:val="0"/>
              <w:marTop w:val="0"/>
              <w:marBottom w:val="0"/>
              <w:divBdr>
                <w:top w:val="none" w:sz="0" w:space="0" w:color="auto"/>
                <w:left w:val="none" w:sz="0" w:space="0" w:color="auto"/>
                <w:bottom w:val="none" w:sz="0" w:space="0" w:color="auto"/>
                <w:right w:val="none" w:sz="0" w:space="0" w:color="auto"/>
              </w:divBdr>
            </w:div>
          </w:divsChild>
        </w:div>
        <w:div w:id="1780029412">
          <w:marLeft w:val="0"/>
          <w:marRight w:val="0"/>
          <w:marTop w:val="0"/>
          <w:marBottom w:val="0"/>
          <w:divBdr>
            <w:top w:val="none" w:sz="0" w:space="0" w:color="auto"/>
            <w:left w:val="none" w:sz="0" w:space="0" w:color="auto"/>
            <w:bottom w:val="none" w:sz="0" w:space="0" w:color="auto"/>
            <w:right w:val="none" w:sz="0" w:space="0" w:color="auto"/>
          </w:divBdr>
          <w:divsChild>
            <w:div w:id="1706557703">
              <w:marLeft w:val="0"/>
              <w:marRight w:val="0"/>
              <w:marTop w:val="0"/>
              <w:marBottom w:val="0"/>
              <w:divBdr>
                <w:top w:val="none" w:sz="0" w:space="0" w:color="auto"/>
                <w:left w:val="none" w:sz="0" w:space="0" w:color="auto"/>
                <w:bottom w:val="none" w:sz="0" w:space="0" w:color="auto"/>
                <w:right w:val="none" w:sz="0" w:space="0" w:color="auto"/>
              </w:divBdr>
            </w:div>
          </w:divsChild>
        </w:div>
        <w:div w:id="1797260640">
          <w:marLeft w:val="0"/>
          <w:marRight w:val="0"/>
          <w:marTop w:val="0"/>
          <w:marBottom w:val="0"/>
          <w:divBdr>
            <w:top w:val="none" w:sz="0" w:space="0" w:color="auto"/>
            <w:left w:val="none" w:sz="0" w:space="0" w:color="auto"/>
            <w:bottom w:val="none" w:sz="0" w:space="0" w:color="auto"/>
            <w:right w:val="none" w:sz="0" w:space="0" w:color="auto"/>
          </w:divBdr>
          <w:divsChild>
            <w:div w:id="693117610">
              <w:marLeft w:val="0"/>
              <w:marRight w:val="0"/>
              <w:marTop w:val="0"/>
              <w:marBottom w:val="0"/>
              <w:divBdr>
                <w:top w:val="none" w:sz="0" w:space="0" w:color="auto"/>
                <w:left w:val="none" w:sz="0" w:space="0" w:color="auto"/>
                <w:bottom w:val="none" w:sz="0" w:space="0" w:color="auto"/>
                <w:right w:val="none" w:sz="0" w:space="0" w:color="auto"/>
              </w:divBdr>
            </w:div>
          </w:divsChild>
        </w:div>
        <w:div w:id="1810441529">
          <w:marLeft w:val="0"/>
          <w:marRight w:val="0"/>
          <w:marTop w:val="0"/>
          <w:marBottom w:val="0"/>
          <w:divBdr>
            <w:top w:val="none" w:sz="0" w:space="0" w:color="auto"/>
            <w:left w:val="none" w:sz="0" w:space="0" w:color="auto"/>
            <w:bottom w:val="none" w:sz="0" w:space="0" w:color="auto"/>
            <w:right w:val="none" w:sz="0" w:space="0" w:color="auto"/>
          </w:divBdr>
          <w:divsChild>
            <w:div w:id="1113746826">
              <w:marLeft w:val="0"/>
              <w:marRight w:val="0"/>
              <w:marTop w:val="0"/>
              <w:marBottom w:val="0"/>
              <w:divBdr>
                <w:top w:val="none" w:sz="0" w:space="0" w:color="auto"/>
                <w:left w:val="none" w:sz="0" w:space="0" w:color="auto"/>
                <w:bottom w:val="none" w:sz="0" w:space="0" w:color="auto"/>
                <w:right w:val="none" w:sz="0" w:space="0" w:color="auto"/>
              </w:divBdr>
            </w:div>
          </w:divsChild>
        </w:div>
        <w:div w:id="1837649854">
          <w:marLeft w:val="0"/>
          <w:marRight w:val="0"/>
          <w:marTop w:val="0"/>
          <w:marBottom w:val="0"/>
          <w:divBdr>
            <w:top w:val="none" w:sz="0" w:space="0" w:color="auto"/>
            <w:left w:val="none" w:sz="0" w:space="0" w:color="auto"/>
            <w:bottom w:val="none" w:sz="0" w:space="0" w:color="auto"/>
            <w:right w:val="none" w:sz="0" w:space="0" w:color="auto"/>
          </w:divBdr>
          <w:divsChild>
            <w:div w:id="2134051393">
              <w:marLeft w:val="0"/>
              <w:marRight w:val="0"/>
              <w:marTop w:val="0"/>
              <w:marBottom w:val="0"/>
              <w:divBdr>
                <w:top w:val="none" w:sz="0" w:space="0" w:color="auto"/>
                <w:left w:val="none" w:sz="0" w:space="0" w:color="auto"/>
                <w:bottom w:val="none" w:sz="0" w:space="0" w:color="auto"/>
                <w:right w:val="none" w:sz="0" w:space="0" w:color="auto"/>
              </w:divBdr>
            </w:div>
          </w:divsChild>
        </w:div>
        <w:div w:id="1851138789">
          <w:marLeft w:val="0"/>
          <w:marRight w:val="0"/>
          <w:marTop w:val="0"/>
          <w:marBottom w:val="0"/>
          <w:divBdr>
            <w:top w:val="none" w:sz="0" w:space="0" w:color="auto"/>
            <w:left w:val="none" w:sz="0" w:space="0" w:color="auto"/>
            <w:bottom w:val="none" w:sz="0" w:space="0" w:color="auto"/>
            <w:right w:val="none" w:sz="0" w:space="0" w:color="auto"/>
          </w:divBdr>
          <w:divsChild>
            <w:div w:id="1518155869">
              <w:marLeft w:val="0"/>
              <w:marRight w:val="0"/>
              <w:marTop w:val="0"/>
              <w:marBottom w:val="0"/>
              <w:divBdr>
                <w:top w:val="none" w:sz="0" w:space="0" w:color="auto"/>
                <w:left w:val="none" w:sz="0" w:space="0" w:color="auto"/>
                <w:bottom w:val="none" w:sz="0" w:space="0" w:color="auto"/>
                <w:right w:val="none" w:sz="0" w:space="0" w:color="auto"/>
              </w:divBdr>
            </w:div>
          </w:divsChild>
        </w:div>
        <w:div w:id="1860922220">
          <w:marLeft w:val="0"/>
          <w:marRight w:val="0"/>
          <w:marTop w:val="0"/>
          <w:marBottom w:val="0"/>
          <w:divBdr>
            <w:top w:val="none" w:sz="0" w:space="0" w:color="auto"/>
            <w:left w:val="none" w:sz="0" w:space="0" w:color="auto"/>
            <w:bottom w:val="none" w:sz="0" w:space="0" w:color="auto"/>
            <w:right w:val="none" w:sz="0" w:space="0" w:color="auto"/>
          </w:divBdr>
          <w:divsChild>
            <w:div w:id="94180069">
              <w:marLeft w:val="0"/>
              <w:marRight w:val="0"/>
              <w:marTop w:val="0"/>
              <w:marBottom w:val="0"/>
              <w:divBdr>
                <w:top w:val="none" w:sz="0" w:space="0" w:color="auto"/>
                <w:left w:val="none" w:sz="0" w:space="0" w:color="auto"/>
                <w:bottom w:val="none" w:sz="0" w:space="0" w:color="auto"/>
                <w:right w:val="none" w:sz="0" w:space="0" w:color="auto"/>
              </w:divBdr>
            </w:div>
          </w:divsChild>
        </w:div>
        <w:div w:id="1876691884">
          <w:marLeft w:val="0"/>
          <w:marRight w:val="0"/>
          <w:marTop w:val="0"/>
          <w:marBottom w:val="0"/>
          <w:divBdr>
            <w:top w:val="none" w:sz="0" w:space="0" w:color="auto"/>
            <w:left w:val="none" w:sz="0" w:space="0" w:color="auto"/>
            <w:bottom w:val="none" w:sz="0" w:space="0" w:color="auto"/>
            <w:right w:val="none" w:sz="0" w:space="0" w:color="auto"/>
          </w:divBdr>
          <w:divsChild>
            <w:div w:id="1678533075">
              <w:marLeft w:val="0"/>
              <w:marRight w:val="0"/>
              <w:marTop w:val="0"/>
              <w:marBottom w:val="0"/>
              <w:divBdr>
                <w:top w:val="none" w:sz="0" w:space="0" w:color="auto"/>
                <w:left w:val="none" w:sz="0" w:space="0" w:color="auto"/>
                <w:bottom w:val="none" w:sz="0" w:space="0" w:color="auto"/>
                <w:right w:val="none" w:sz="0" w:space="0" w:color="auto"/>
              </w:divBdr>
            </w:div>
          </w:divsChild>
        </w:div>
        <w:div w:id="1882160812">
          <w:marLeft w:val="0"/>
          <w:marRight w:val="0"/>
          <w:marTop w:val="0"/>
          <w:marBottom w:val="0"/>
          <w:divBdr>
            <w:top w:val="none" w:sz="0" w:space="0" w:color="auto"/>
            <w:left w:val="none" w:sz="0" w:space="0" w:color="auto"/>
            <w:bottom w:val="none" w:sz="0" w:space="0" w:color="auto"/>
            <w:right w:val="none" w:sz="0" w:space="0" w:color="auto"/>
          </w:divBdr>
          <w:divsChild>
            <w:div w:id="234432768">
              <w:marLeft w:val="0"/>
              <w:marRight w:val="0"/>
              <w:marTop w:val="0"/>
              <w:marBottom w:val="0"/>
              <w:divBdr>
                <w:top w:val="none" w:sz="0" w:space="0" w:color="auto"/>
                <w:left w:val="none" w:sz="0" w:space="0" w:color="auto"/>
                <w:bottom w:val="none" w:sz="0" w:space="0" w:color="auto"/>
                <w:right w:val="none" w:sz="0" w:space="0" w:color="auto"/>
              </w:divBdr>
            </w:div>
          </w:divsChild>
        </w:div>
        <w:div w:id="1910309715">
          <w:marLeft w:val="0"/>
          <w:marRight w:val="0"/>
          <w:marTop w:val="0"/>
          <w:marBottom w:val="0"/>
          <w:divBdr>
            <w:top w:val="none" w:sz="0" w:space="0" w:color="auto"/>
            <w:left w:val="none" w:sz="0" w:space="0" w:color="auto"/>
            <w:bottom w:val="none" w:sz="0" w:space="0" w:color="auto"/>
            <w:right w:val="none" w:sz="0" w:space="0" w:color="auto"/>
          </w:divBdr>
          <w:divsChild>
            <w:div w:id="471292383">
              <w:marLeft w:val="0"/>
              <w:marRight w:val="0"/>
              <w:marTop w:val="0"/>
              <w:marBottom w:val="0"/>
              <w:divBdr>
                <w:top w:val="none" w:sz="0" w:space="0" w:color="auto"/>
                <w:left w:val="none" w:sz="0" w:space="0" w:color="auto"/>
                <w:bottom w:val="none" w:sz="0" w:space="0" w:color="auto"/>
                <w:right w:val="none" w:sz="0" w:space="0" w:color="auto"/>
              </w:divBdr>
            </w:div>
          </w:divsChild>
        </w:div>
        <w:div w:id="1911502300">
          <w:marLeft w:val="0"/>
          <w:marRight w:val="0"/>
          <w:marTop w:val="0"/>
          <w:marBottom w:val="0"/>
          <w:divBdr>
            <w:top w:val="none" w:sz="0" w:space="0" w:color="auto"/>
            <w:left w:val="none" w:sz="0" w:space="0" w:color="auto"/>
            <w:bottom w:val="none" w:sz="0" w:space="0" w:color="auto"/>
            <w:right w:val="none" w:sz="0" w:space="0" w:color="auto"/>
          </w:divBdr>
          <w:divsChild>
            <w:div w:id="1439175341">
              <w:marLeft w:val="0"/>
              <w:marRight w:val="0"/>
              <w:marTop w:val="0"/>
              <w:marBottom w:val="0"/>
              <w:divBdr>
                <w:top w:val="none" w:sz="0" w:space="0" w:color="auto"/>
                <w:left w:val="none" w:sz="0" w:space="0" w:color="auto"/>
                <w:bottom w:val="none" w:sz="0" w:space="0" w:color="auto"/>
                <w:right w:val="none" w:sz="0" w:space="0" w:color="auto"/>
              </w:divBdr>
            </w:div>
          </w:divsChild>
        </w:div>
        <w:div w:id="2013489487">
          <w:marLeft w:val="0"/>
          <w:marRight w:val="0"/>
          <w:marTop w:val="0"/>
          <w:marBottom w:val="0"/>
          <w:divBdr>
            <w:top w:val="none" w:sz="0" w:space="0" w:color="auto"/>
            <w:left w:val="none" w:sz="0" w:space="0" w:color="auto"/>
            <w:bottom w:val="none" w:sz="0" w:space="0" w:color="auto"/>
            <w:right w:val="none" w:sz="0" w:space="0" w:color="auto"/>
          </w:divBdr>
          <w:divsChild>
            <w:div w:id="1873223905">
              <w:marLeft w:val="0"/>
              <w:marRight w:val="0"/>
              <w:marTop w:val="0"/>
              <w:marBottom w:val="0"/>
              <w:divBdr>
                <w:top w:val="none" w:sz="0" w:space="0" w:color="auto"/>
                <w:left w:val="none" w:sz="0" w:space="0" w:color="auto"/>
                <w:bottom w:val="none" w:sz="0" w:space="0" w:color="auto"/>
                <w:right w:val="none" w:sz="0" w:space="0" w:color="auto"/>
              </w:divBdr>
            </w:div>
          </w:divsChild>
        </w:div>
        <w:div w:id="2019498505">
          <w:marLeft w:val="0"/>
          <w:marRight w:val="0"/>
          <w:marTop w:val="0"/>
          <w:marBottom w:val="0"/>
          <w:divBdr>
            <w:top w:val="none" w:sz="0" w:space="0" w:color="auto"/>
            <w:left w:val="none" w:sz="0" w:space="0" w:color="auto"/>
            <w:bottom w:val="none" w:sz="0" w:space="0" w:color="auto"/>
            <w:right w:val="none" w:sz="0" w:space="0" w:color="auto"/>
          </w:divBdr>
          <w:divsChild>
            <w:div w:id="866286293">
              <w:marLeft w:val="0"/>
              <w:marRight w:val="0"/>
              <w:marTop w:val="0"/>
              <w:marBottom w:val="0"/>
              <w:divBdr>
                <w:top w:val="none" w:sz="0" w:space="0" w:color="auto"/>
                <w:left w:val="none" w:sz="0" w:space="0" w:color="auto"/>
                <w:bottom w:val="none" w:sz="0" w:space="0" w:color="auto"/>
                <w:right w:val="none" w:sz="0" w:space="0" w:color="auto"/>
              </w:divBdr>
            </w:div>
          </w:divsChild>
        </w:div>
        <w:div w:id="2019648883">
          <w:marLeft w:val="0"/>
          <w:marRight w:val="0"/>
          <w:marTop w:val="0"/>
          <w:marBottom w:val="0"/>
          <w:divBdr>
            <w:top w:val="none" w:sz="0" w:space="0" w:color="auto"/>
            <w:left w:val="none" w:sz="0" w:space="0" w:color="auto"/>
            <w:bottom w:val="none" w:sz="0" w:space="0" w:color="auto"/>
            <w:right w:val="none" w:sz="0" w:space="0" w:color="auto"/>
          </w:divBdr>
          <w:divsChild>
            <w:div w:id="858155952">
              <w:marLeft w:val="0"/>
              <w:marRight w:val="0"/>
              <w:marTop w:val="0"/>
              <w:marBottom w:val="0"/>
              <w:divBdr>
                <w:top w:val="none" w:sz="0" w:space="0" w:color="auto"/>
                <w:left w:val="none" w:sz="0" w:space="0" w:color="auto"/>
                <w:bottom w:val="none" w:sz="0" w:space="0" w:color="auto"/>
                <w:right w:val="none" w:sz="0" w:space="0" w:color="auto"/>
              </w:divBdr>
            </w:div>
          </w:divsChild>
        </w:div>
        <w:div w:id="2031488621">
          <w:marLeft w:val="0"/>
          <w:marRight w:val="0"/>
          <w:marTop w:val="0"/>
          <w:marBottom w:val="0"/>
          <w:divBdr>
            <w:top w:val="none" w:sz="0" w:space="0" w:color="auto"/>
            <w:left w:val="none" w:sz="0" w:space="0" w:color="auto"/>
            <w:bottom w:val="none" w:sz="0" w:space="0" w:color="auto"/>
            <w:right w:val="none" w:sz="0" w:space="0" w:color="auto"/>
          </w:divBdr>
          <w:divsChild>
            <w:div w:id="2137217447">
              <w:marLeft w:val="0"/>
              <w:marRight w:val="0"/>
              <w:marTop w:val="0"/>
              <w:marBottom w:val="0"/>
              <w:divBdr>
                <w:top w:val="none" w:sz="0" w:space="0" w:color="auto"/>
                <w:left w:val="none" w:sz="0" w:space="0" w:color="auto"/>
                <w:bottom w:val="none" w:sz="0" w:space="0" w:color="auto"/>
                <w:right w:val="none" w:sz="0" w:space="0" w:color="auto"/>
              </w:divBdr>
            </w:div>
          </w:divsChild>
        </w:div>
        <w:div w:id="2070348059">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sChild>
        </w:div>
        <w:div w:id="2079356416">
          <w:marLeft w:val="0"/>
          <w:marRight w:val="0"/>
          <w:marTop w:val="0"/>
          <w:marBottom w:val="0"/>
          <w:divBdr>
            <w:top w:val="none" w:sz="0" w:space="0" w:color="auto"/>
            <w:left w:val="none" w:sz="0" w:space="0" w:color="auto"/>
            <w:bottom w:val="none" w:sz="0" w:space="0" w:color="auto"/>
            <w:right w:val="none" w:sz="0" w:space="0" w:color="auto"/>
          </w:divBdr>
          <w:divsChild>
            <w:div w:id="1319460180">
              <w:marLeft w:val="0"/>
              <w:marRight w:val="0"/>
              <w:marTop w:val="0"/>
              <w:marBottom w:val="0"/>
              <w:divBdr>
                <w:top w:val="none" w:sz="0" w:space="0" w:color="auto"/>
                <w:left w:val="none" w:sz="0" w:space="0" w:color="auto"/>
                <w:bottom w:val="none" w:sz="0" w:space="0" w:color="auto"/>
                <w:right w:val="none" w:sz="0" w:space="0" w:color="auto"/>
              </w:divBdr>
            </w:div>
          </w:divsChild>
        </w:div>
        <w:div w:id="2084520434">
          <w:marLeft w:val="0"/>
          <w:marRight w:val="0"/>
          <w:marTop w:val="0"/>
          <w:marBottom w:val="0"/>
          <w:divBdr>
            <w:top w:val="none" w:sz="0" w:space="0" w:color="auto"/>
            <w:left w:val="none" w:sz="0" w:space="0" w:color="auto"/>
            <w:bottom w:val="none" w:sz="0" w:space="0" w:color="auto"/>
            <w:right w:val="none" w:sz="0" w:space="0" w:color="auto"/>
          </w:divBdr>
          <w:divsChild>
            <w:div w:id="1934164612">
              <w:marLeft w:val="0"/>
              <w:marRight w:val="0"/>
              <w:marTop w:val="0"/>
              <w:marBottom w:val="0"/>
              <w:divBdr>
                <w:top w:val="none" w:sz="0" w:space="0" w:color="auto"/>
                <w:left w:val="none" w:sz="0" w:space="0" w:color="auto"/>
                <w:bottom w:val="none" w:sz="0" w:space="0" w:color="auto"/>
                <w:right w:val="none" w:sz="0" w:space="0" w:color="auto"/>
              </w:divBdr>
            </w:div>
          </w:divsChild>
        </w:div>
        <w:div w:id="2084988606">
          <w:marLeft w:val="0"/>
          <w:marRight w:val="0"/>
          <w:marTop w:val="0"/>
          <w:marBottom w:val="0"/>
          <w:divBdr>
            <w:top w:val="none" w:sz="0" w:space="0" w:color="auto"/>
            <w:left w:val="none" w:sz="0" w:space="0" w:color="auto"/>
            <w:bottom w:val="none" w:sz="0" w:space="0" w:color="auto"/>
            <w:right w:val="none" w:sz="0" w:space="0" w:color="auto"/>
          </w:divBdr>
          <w:divsChild>
            <w:div w:id="1595747044">
              <w:marLeft w:val="0"/>
              <w:marRight w:val="0"/>
              <w:marTop w:val="0"/>
              <w:marBottom w:val="0"/>
              <w:divBdr>
                <w:top w:val="none" w:sz="0" w:space="0" w:color="auto"/>
                <w:left w:val="none" w:sz="0" w:space="0" w:color="auto"/>
                <w:bottom w:val="none" w:sz="0" w:space="0" w:color="auto"/>
                <w:right w:val="none" w:sz="0" w:space="0" w:color="auto"/>
              </w:divBdr>
            </w:div>
          </w:divsChild>
        </w:div>
        <w:div w:id="2088648629">
          <w:marLeft w:val="0"/>
          <w:marRight w:val="0"/>
          <w:marTop w:val="0"/>
          <w:marBottom w:val="0"/>
          <w:divBdr>
            <w:top w:val="none" w:sz="0" w:space="0" w:color="auto"/>
            <w:left w:val="none" w:sz="0" w:space="0" w:color="auto"/>
            <w:bottom w:val="none" w:sz="0" w:space="0" w:color="auto"/>
            <w:right w:val="none" w:sz="0" w:space="0" w:color="auto"/>
          </w:divBdr>
          <w:divsChild>
            <w:div w:id="674916900">
              <w:marLeft w:val="0"/>
              <w:marRight w:val="0"/>
              <w:marTop w:val="0"/>
              <w:marBottom w:val="0"/>
              <w:divBdr>
                <w:top w:val="none" w:sz="0" w:space="0" w:color="auto"/>
                <w:left w:val="none" w:sz="0" w:space="0" w:color="auto"/>
                <w:bottom w:val="none" w:sz="0" w:space="0" w:color="auto"/>
                <w:right w:val="none" w:sz="0" w:space="0" w:color="auto"/>
              </w:divBdr>
            </w:div>
          </w:divsChild>
        </w:div>
        <w:div w:id="2093625059">
          <w:marLeft w:val="0"/>
          <w:marRight w:val="0"/>
          <w:marTop w:val="0"/>
          <w:marBottom w:val="0"/>
          <w:divBdr>
            <w:top w:val="none" w:sz="0" w:space="0" w:color="auto"/>
            <w:left w:val="none" w:sz="0" w:space="0" w:color="auto"/>
            <w:bottom w:val="none" w:sz="0" w:space="0" w:color="auto"/>
            <w:right w:val="none" w:sz="0" w:space="0" w:color="auto"/>
          </w:divBdr>
          <w:divsChild>
            <w:div w:id="1818692478">
              <w:marLeft w:val="0"/>
              <w:marRight w:val="0"/>
              <w:marTop w:val="0"/>
              <w:marBottom w:val="0"/>
              <w:divBdr>
                <w:top w:val="none" w:sz="0" w:space="0" w:color="auto"/>
                <w:left w:val="none" w:sz="0" w:space="0" w:color="auto"/>
                <w:bottom w:val="none" w:sz="0" w:space="0" w:color="auto"/>
                <w:right w:val="none" w:sz="0" w:space="0" w:color="auto"/>
              </w:divBdr>
            </w:div>
          </w:divsChild>
        </w:div>
        <w:div w:id="2096776264">
          <w:marLeft w:val="0"/>
          <w:marRight w:val="0"/>
          <w:marTop w:val="0"/>
          <w:marBottom w:val="0"/>
          <w:divBdr>
            <w:top w:val="none" w:sz="0" w:space="0" w:color="auto"/>
            <w:left w:val="none" w:sz="0" w:space="0" w:color="auto"/>
            <w:bottom w:val="none" w:sz="0" w:space="0" w:color="auto"/>
            <w:right w:val="none" w:sz="0" w:space="0" w:color="auto"/>
          </w:divBdr>
          <w:divsChild>
            <w:div w:id="399912563">
              <w:marLeft w:val="0"/>
              <w:marRight w:val="0"/>
              <w:marTop w:val="0"/>
              <w:marBottom w:val="0"/>
              <w:divBdr>
                <w:top w:val="none" w:sz="0" w:space="0" w:color="auto"/>
                <w:left w:val="none" w:sz="0" w:space="0" w:color="auto"/>
                <w:bottom w:val="none" w:sz="0" w:space="0" w:color="auto"/>
                <w:right w:val="none" w:sz="0" w:space="0" w:color="auto"/>
              </w:divBdr>
            </w:div>
          </w:divsChild>
        </w:div>
        <w:div w:id="2097945455">
          <w:marLeft w:val="0"/>
          <w:marRight w:val="0"/>
          <w:marTop w:val="0"/>
          <w:marBottom w:val="0"/>
          <w:divBdr>
            <w:top w:val="none" w:sz="0" w:space="0" w:color="auto"/>
            <w:left w:val="none" w:sz="0" w:space="0" w:color="auto"/>
            <w:bottom w:val="none" w:sz="0" w:space="0" w:color="auto"/>
            <w:right w:val="none" w:sz="0" w:space="0" w:color="auto"/>
          </w:divBdr>
          <w:divsChild>
            <w:div w:id="5626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139395">
      <w:bodyDiv w:val="1"/>
      <w:marLeft w:val="0"/>
      <w:marRight w:val="0"/>
      <w:marTop w:val="0"/>
      <w:marBottom w:val="0"/>
      <w:divBdr>
        <w:top w:val="none" w:sz="0" w:space="0" w:color="auto"/>
        <w:left w:val="none" w:sz="0" w:space="0" w:color="auto"/>
        <w:bottom w:val="none" w:sz="0" w:space="0" w:color="auto"/>
        <w:right w:val="none" w:sz="0" w:space="0" w:color="auto"/>
      </w:divBdr>
      <w:divsChild>
        <w:div w:id="1402170901">
          <w:marLeft w:val="0"/>
          <w:marRight w:val="0"/>
          <w:marTop w:val="0"/>
          <w:marBottom w:val="0"/>
          <w:divBdr>
            <w:top w:val="none" w:sz="0" w:space="0" w:color="auto"/>
            <w:left w:val="none" w:sz="0" w:space="0" w:color="auto"/>
            <w:bottom w:val="none" w:sz="0" w:space="0" w:color="auto"/>
            <w:right w:val="none" w:sz="0" w:space="0" w:color="auto"/>
          </w:divBdr>
          <w:divsChild>
            <w:div w:id="148329176">
              <w:marLeft w:val="0"/>
              <w:marRight w:val="0"/>
              <w:marTop w:val="0"/>
              <w:marBottom w:val="0"/>
              <w:divBdr>
                <w:top w:val="none" w:sz="0" w:space="0" w:color="auto"/>
                <w:left w:val="none" w:sz="0" w:space="0" w:color="auto"/>
                <w:bottom w:val="none" w:sz="0" w:space="0" w:color="auto"/>
                <w:right w:val="none" w:sz="0" w:space="0" w:color="auto"/>
              </w:divBdr>
            </w:div>
          </w:divsChild>
        </w:div>
        <w:div w:id="1686445125">
          <w:marLeft w:val="0"/>
          <w:marRight w:val="0"/>
          <w:marTop w:val="0"/>
          <w:marBottom w:val="0"/>
          <w:divBdr>
            <w:top w:val="none" w:sz="0" w:space="0" w:color="auto"/>
            <w:left w:val="none" w:sz="0" w:space="0" w:color="auto"/>
            <w:bottom w:val="none" w:sz="0" w:space="0" w:color="auto"/>
            <w:right w:val="none" w:sz="0" w:space="0" w:color="auto"/>
          </w:divBdr>
          <w:divsChild>
            <w:div w:id="1678144890">
              <w:marLeft w:val="0"/>
              <w:marRight w:val="0"/>
              <w:marTop w:val="0"/>
              <w:marBottom w:val="0"/>
              <w:divBdr>
                <w:top w:val="none" w:sz="0" w:space="0" w:color="auto"/>
                <w:left w:val="none" w:sz="0" w:space="0" w:color="auto"/>
                <w:bottom w:val="none" w:sz="0" w:space="0" w:color="auto"/>
                <w:right w:val="none" w:sz="0" w:space="0" w:color="auto"/>
              </w:divBdr>
            </w:div>
          </w:divsChild>
        </w:div>
        <w:div w:id="1747023591">
          <w:marLeft w:val="0"/>
          <w:marRight w:val="0"/>
          <w:marTop w:val="0"/>
          <w:marBottom w:val="0"/>
          <w:divBdr>
            <w:top w:val="none" w:sz="0" w:space="0" w:color="auto"/>
            <w:left w:val="none" w:sz="0" w:space="0" w:color="auto"/>
            <w:bottom w:val="none" w:sz="0" w:space="0" w:color="auto"/>
            <w:right w:val="none" w:sz="0" w:space="0" w:color="auto"/>
          </w:divBdr>
          <w:divsChild>
            <w:div w:id="1077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F666444A-DCDB-40E2-B577-4AD68241D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12261</Words>
  <Characters>6989</Characters>
  <Application>Microsoft Office Word</Application>
  <DocSecurity>0</DocSecurity>
  <Lines>58</Lines>
  <Paragraphs>38</Paragraphs>
  <ScaleCrop>false</ScaleCrop>
  <Company/>
  <LinksUpToDate>false</LinksUpToDate>
  <CharactersWithSpaces>19212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Mantas Kazakevičius</cp:lastModifiedBy>
  <cp:revision>11</cp:revision>
  <dcterms:created xsi:type="dcterms:W3CDTF">2024-12-22T15:19:00Z</dcterms:created>
  <dcterms:modified xsi:type="dcterms:W3CDTF">2025-02-03T07:57:00Z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677;#Mantas Kazakevičius;#1298;#Aida Janionytė;#1421;#Jurgita Makarienė;#1133;#Irmina Šalčiūtė-Ričkienė;#1201;#Asta Ribokė</vt:lpwstr>
  </property>
  <property fmtid="{D5CDD505-2E9C-101B-9397-08002B2CF9AE}" pid="8" name="DmsCommChanPerm">
    <vt:lpwstr/>
  </property>
  <property fmtid="{D5CDD505-2E9C-101B-9397-08002B2CF9AE}" pid="9" name="DmsPermissionsConfid">
    <vt:bool>false</vt:bool>
  </property>
</Properties>
</file>